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8279" w14:textId="77777777" w:rsidR="00E0462E" w:rsidRPr="0028329D" w:rsidRDefault="00E0462E" w:rsidP="00E0462E">
      <w:pPr>
        <w:rPr>
          <w:b/>
          <w:sz w:val="32"/>
          <w:szCs w:val="32"/>
          <w:lang w:val="en-GB"/>
        </w:rPr>
      </w:pPr>
      <w:r w:rsidRPr="0028329D">
        <w:rPr>
          <w:b/>
          <w:sz w:val="32"/>
          <w:szCs w:val="32"/>
          <w:lang w:val="en-GB"/>
        </w:rPr>
        <w:t xml:space="preserve">Declaration form for </w:t>
      </w:r>
      <w:r w:rsidRPr="0028329D">
        <w:rPr>
          <w:b/>
          <w:i/>
          <w:sz w:val="32"/>
          <w:szCs w:val="32"/>
          <w:lang w:val="en-GB"/>
        </w:rPr>
        <w:t xml:space="preserve">de minimis </w:t>
      </w:r>
      <w:r>
        <w:rPr>
          <w:b/>
          <w:sz w:val="32"/>
          <w:szCs w:val="32"/>
          <w:lang w:val="en-GB"/>
        </w:rPr>
        <w:t>aid</w:t>
      </w:r>
    </w:p>
    <w:p w14:paraId="0986827A" w14:textId="77777777" w:rsidR="00E0462E" w:rsidRPr="0028329D" w:rsidRDefault="00E0462E" w:rsidP="00E0462E">
      <w:pPr>
        <w:rPr>
          <w:b/>
          <w:lang w:val="en-GB"/>
        </w:rPr>
      </w:pPr>
    </w:p>
    <w:p w14:paraId="0986827B" w14:textId="5E60F50F" w:rsidR="00E0462E" w:rsidRPr="00CD587A" w:rsidRDefault="31C2165B" w:rsidP="00E0462E">
      <w:pPr>
        <w:rPr>
          <w:sz w:val="22"/>
          <w:szCs w:val="22"/>
          <w:lang w:val="en-GB"/>
        </w:rPr>
      </w:pPr>
      <w:r w:rsidRPr="4435CDC8">
        <w:rPr>
          <w:sz w:val="22"/>
          <w:szCs w:val="22"/>
          <w:lang w:val="en-GB"/>
        </w:rPr>
        <w:t xml:space="preserve">Under this aid scheme aid to undertakings will be awarded as </w:t>
      </w:r>
      <w:r w:rsidRPr="4435CDC8">
        <w:rPr>
          <w:i/>
          <w:iCs/>
          <w:sz w:val="22"/>
          <w:szCs w:val="22"/>
          <w:lang w:val="en-GB"/>
        </w:rPr>
        <w:t>de minimis</w:t>
      </w:r>
      <w:r w:rsidRPr="4435CDC8">
        <w:rPr>
          <w:sz w:val="22"/>
          <w:szCs w:val="22"/>
          <w:lang w:val="en-GB"/>
        </w:rPr>
        <w:t xml:space="preserve"> aid. EEA regulations set out strict requirements for </w:t>
      </w:r>
      <w:r w:rsidRPr="4435CDC8">
        <w:rPr>
          <w:i/>
          <w:iCs/>
          <w:sz w:val="22"/>
          <w:szCs w:val="22"/>
          <w:lang w:val="en-GB"/>
        </w:rPr>
        <w:t>de minimis</w:t>
      </w:r>
      <w:r w:rsidRPr="4435CDC8">
        <w:rPr>
          <w:sz w:val="22"/>
          <w:szCs w:val="22"/>
          <w:lang w:val="en-GB"/>
        </w:rPr>
        <w:t xml:space="preserve"> aid, including limiting the amount of aid that may be awarded to a single undertaking to maximum EUR 300 000 over a period of three years (</w:t>
      </w:r>
      <w:r w:rsidR="476E94DC" w:rsidRPr="4435CDC8">
        <w:rPr>
          <w:sz w:val="22"/>
          <w:szCs w:val="22"/>
          <w:lang w:val="en-GB"/>
        </w:rPr>
        <w:t>from date to date</w:t>
      </w:r>
      <w:r w:rsidRPr="4435CDC8">
        <w:rPr>
          <w:sz w:val="22"/>
          <w:szCs w:val="22"/>
          <w:lang w:val="en-GB"/>
        </w:rPr>
        <w:t>). Before the grant can be disbursed, we must confirm that the established ceiling amount will not be exceeded.</w:t>
      </w:r>
    </w:p>
    <w:p w14:paraId="0986827C" w14:textId="77777777" w:rsidR="00E0462E" w:rsidRPr="0028329D" w:rsidRDefault="00E0462E" w:rsidP="00E0462E">
      <w:pPr>
        <w:rPr>
          <w:lang w:val="en-GB"/>
        </w:rPr>
      </w:pPr>
    </w:p>
    <w:p w14:paraId="0986827D" w14:textId="77777777" w:rsidR="00E0462E" w:rsidRPr="00CD587A" w:rsidRDefault="00E0462E" w:rsidP="00E0462E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The confirmation below will help the Research Council of Norway to ensure that</w:t>
      </w:r>
      <w:r w:rsidRPr="00CD587A">
        <w:rPr>
          <w:i/>
          <w:sz w:val="22"/>
          <w:szCs w:val="22"/>
          <w:lang w:val="en-GB"/>
        </w:rPr>
        <w:t xml:space="preserve"> de minimis</w:t>
      </w:r>
      <w:r w:rsidRPr="00CD587A">
        <w:rPr>
          <w:sz w:val="22"/>
          <w:szCs w:val="22"/>
          <w:lang w:val="en-GB"/>
        </w:rPr>
        <w:t xml:space="preserve"> aid is awarded in accordance with the regulations. Any aid that has been granted in contravention must be paid back in full.</w:t>
      </w:r>
    </w:p>
    <w:p w14:paraId="0986827E" w14:textId="77777777" w:rsidR="00E0462E" w:rsidRPr="00CD587A" w:rsidRDefault="00E0462E" w:rsidP="00E0462E">
      <w:pPr>
        <w:rPr>
          <w:sz w:val="22"/>
          <w:szCs w:val="22"/>
          <w:lang w:val="en-GB"/>
        </w:rPr>
      </w:pPr>
    </w:p>
    <w:p w14:paraId="0986827F" w14:textId="6C2FB175" w:rsidR="00E0462E" w:rsidRPr="00CD587A" w:rsidRDefault="31C2165B" w:rsidP="00E0462E">
      <w:pPr>
        <w:rPr>
          <w:sz w:val="22"/>
          <w:szCs w:val="22"/>
          <w:lang w:val="en-GB"/>
        </w:rPr>
      </w:pPr>
      <w:r w:rsidRPr="4435CDC8">
        <w:rPr>
          <w:sz w:val="22"/>
          <w:szCs w:val="22"/>
          <w:lang w:val="en-GB"/>
        </w:rPr>
        <w:t xml:space="preserve">Please note that only the amounts of </w:t>
      </w:r>
      <w:r w:rsidRPr="4435CDC8">
        <w:rPr>
          <w:i/>
          <w:iCs/>
          <w:sz w:val="22"/>
          <w:szCs w:val="22"/>
          <w:lang w:val="en-GB"/>
        </w:rPr>
        <w:t>de minimis</w:t>
      </w:r>
      <w:r w:rsidRPr="4435CDC8">
        <w:rPr>
          <w:sz w:val="22"/>
          <w:szCs w:val="22"/>
          <w:lang w:val="en-GB"/>
        </w:rPr>
        <w:t xml:space="preserve"> aid previously received should be listed below. It will be clear from the type of allocation whether the funding in question is </w:t>
      </w:r>
      <w:r w:rsidRPr="4435CDC8">
        <w:rPr>
          <w:i/>
          <w:iCs/>
          <w:sz w:val="22"/>
          <w:szCs w:val="22"/>
          <w:lang w:val="en-GB"/>
        </w:rPr>
        <w:t>de minimis</w:t>
      </w:r>
      <w:r w:rsidRPr="4435CDC8">
        <w:rPr>
          <w:sz w:val="22"/>
          <w:szCs w:val="22"/>
          <w:lang w:val="en-GB"/>
        </w:rPr>
        <w:t xml:space="preserve"> aid. It is also important to note that if an enterprise is part of a group of linked enterprises, the overview must include all </w:t>
      </w:r>
      <w:r w:rsidRPr="4435CDC8">
        <w:rPr>
          <w:i/>
          <w:iCs/>
          <w:sz w:val="22"/>
          <w:szCs w:val="22"/>
          <w:lang w:val="en-GB"/>
        </w:rPr>
        <w:t>de minimis</w:t>
      </w:r>
      <w:r w:rsidRPr="4435CDC8">
        <w:rPr>
          <w:sz w:val="22"/>
          <w:szCs w:val="22"/>
          <w:lang w:val="en-GB"/>
        </w:rPr>
        <w:t xml:space="preserve"> aid given to the </w:t>
      </w:r>
      <w:proofErr w:type="gramStart"/>
      <w:r w:rsidRPr="4435CDC8">
        <w:rPr>
          <w:sz w:val="22"/>
          <w:szCs w:val="22"/>
          <w:lang w:val="en-GB"/>
        </w:rPr>
        <w:t>group as a whole</w:t>
      </w:r>
      <w:proofErr w:type="gramEnd"/>
      <w:r w:rsidRPr="4435CDC8">
        <w:rPr>
          <w:sz w:val="22"/>
          <w:szCs w:val="22"/>
          <w:lang w:val="en-GB"/>
        </w:rPr>
        <w:t xml:space="preserve">. For more information about the definition of an “single undertaking”, please see below. If you have not previously received any de minimis aid, please state N/A in the form. </w:t>
      </w:r>
    </w:p>
    <w:p w14:paraId="09868280" w14:textId="77777777" w:rsidR="00E0462E" w:rsidRPr="0028329D" w:rsidRDefault="00E0462E" w:rsidP="00E0462E">
      <w:pPr>
        <w:rPr>
          <w:lang w:val="en-GB"/>
        </w:rPr>
      </w:pPr>
    </w:p>
    <w:p w14:paraId="09868281" w14:textId="77777777" w:rsidR="00E0462E" w:rsidRPr="00CD587A" w:rsidRDefault="00E0462E" w:rsidP="00E0462E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Company name: ______________________</w:t>
      </w:r>
    </w:p>
    <w:p w14:paraId="09868282" w14:textId="77777777" w:rsidR="00E0462E" w:rsidRPr="00CD587A" w:rsidRDefault="00E0462E" w:rsidP="00E0462E">
      <w:pPr>
        <w:rPr>
          <w:sz w:val="22"/>
          <w:szCs w:val="22"/>
          <w:lang w:val="en-GB"/>
        </w:rPr>
      </w:pPr>
    </w:p>
    <w:p w14:paraId="09868283" w14:textId="77777777" w:rsidR="00E0462E" w:rsidRPr="00CD587A" w:rsidRDefault="00E0462E" w:rsidP="00E0462E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Business enterprise organisation no.: ____________________</w:t>
      </w:r>
    </w:p>
    <w:p w14:paraId="09868284" w14:textId="77777777" w:rsidR="00E0462E" w:rsidRPr="0028329D" w:rsidRDefault="00E0462E" w:rsidP="00E0462E">
      <w:pPr>
        <w:jc w:val="center"/>
        <w:rPr>
          <w:b/>
          <w:lang w:val="en-GB"/>
        </w:rPr>
      </w:pPr>
    </w:p>
    <w:p w14:paraId="09868285" w14:textId="77777777" w:rsidR="00E0462E" w:rsidRDefault="00E0462E" w:rsidP="00E0462E">
      <w:pPr>
        <w:jc w:val="center"/>
        <w:rPr>
          <w:b/>
          <w:sz w:val="28"/>
          <w:szCs w:val="28"/>
          <w:lang w:val="en-GB"/>
        </w:rPr>
      </w:pPr>
    </w:p>
    <w:p w14:paraId="09868286" w14:textId="77777777" w:rsidR="00E0462E" w:rsidRPr="0028329D" w:rsidRDefault="00E0462E" w:rsidP="00E0462E">
      <w:pPr>
        <w:jc w:val="center"/>
        <w:rPr>
          <w:b/>
          <w:sz w:val="28"/>
          <w:szCs w:val="28"/>
          <w:lang w:val="en-GB"/>
        </w:rPr>
      </w:pPr>
      <w:r w:rsidRPr="0028329D">
        <w:rPr>
          <w:b/>
          <w:sz w:val="28"/>
          <w:szCs w:val="28"/>
          <w:lang w:val="en-GB"/>
        </w:rPr>
        <w:t xml:space="preserve">Overview of previously received </w:t>
      </w:r>
      <w:r w:rsidRPr="0028329D">
        <w:rPr>
          <w:b/>
          <w:i/>
          <w:sz w:val="28"/>
          <w:szCs w:val="28"/>
          <w:lang w:val="en-GB"/>
        </w:rPr>
        <w:t xml:space="preserve">de minimis </w:t>
      </w:r>
      <w:r w:rsidRPr="0028329D">
        <w:rPr>
          <w:b/>
          <w:sz w:val="28"/>
          <w:szCs w:val="28"/>
          <w:lang w:val="en-GB"/>
        </w:rPr>
        <w:t xml:space="preserve">aid </w:t>
      </w:r>
    </w:p>
    <w:bookmarkStart w:id="0" w:name="_MON_1517999278"/>
    <w:bookmarkEnd w:id="0"/>
    <w:p w14:paraId="09868287" w14:textId="0F7B0300" w:rsidR="00E0462E" w:rsidRPr="0028329D" w:rsidRDefault="00E0462E" w:rsidP="00E0462E">
      <w:pPr>
        <w:rPr>
          <w:lang w:val="en-GB"/>
        </w:rPr>
      </w:pPr>
      <w:r>
        <w:rPr>
          <w:lang w:val="en-GB"/>
        </w:rPr>
        <w:object w:dxaOrig="9134" w:dyaOrig="3252" w14:anchorId="5DA63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163.5pt" o:ole="">
            <v:imagedata r:id="rId10" o:title=""/>
          </v:shape>
          <o:OLEObject Type="Embed" ProgID="Excel.Sheet.12" ShapeID="_x0000_i1025" DrawAspect="Content" ObjectID="_1819803187" r:id="rId11"/>
        </w:object>
      </w:r>
    </w:p>
    <w:p w14:paraId="09868288" w14:textId="77777777" w:rsidR="00E0462E" w:rsidRDefault="00E0462E" w:rsidP="00E0462E">
      <w:pPr>
        <w:rPr>
          <w:lang w:val="en-GB"/>
        </w:rPr>
      </w:pPr>
    </w:p>
    <w:p w14:paraId="09868289" w14:textId="77777777" w:rsidR="00E0462E" w:rsidRPr="00CD587A" w:rsidRDefault="00E0462E" w:rsidP="00E0462E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 xml:space="preserve">I hereby confirm that the list above provides a correct overview of all </w:t>
      </w:r>
      <w:r w:rsidRPr="00CD587A">
        <w:rPr>
          <w:i/>
          <w:sz w:val="22"/>
          <w:szCs w:val="22"/>
          <w:lang w:val="en-GB"/>
        </w:rPr>
        <w:t>de minimis</w:t>
      </w:r>
      <w:r w:rsidRPr="00CD587A">
        <w:rPr>
          <w:sz w:val="22"/>
          <w:szCs w:val="22"/>
          <w:lang w:val="en-GB"/>
        </w:rPr>
        <w:t xml:space="preserve"> aid received by the enterprise. If the enterprise is part of a group of linked enterprises, I confirm that the list above applies to the </w:t>
      </w:r>
      <w:proofErr w:type="gramStart"/>
      <w:r w:rsidRPr="00CD587A">
        <w:rPr>
          <w:sz w:val="22"/>
          <w:szCs w:val="22"/>
          <w:lang w:val="en-GB"/>
        </w:rPr>
        <w:t>group as a whole</w:t>
      </w:r>
      <w:proofErr w:type="gramEnd"/>
      <w:r w:rsidRPr="00CD587A">
        <w:rPr>
          <w:sz w:val="22"/>
          <w:szCs w:val="22"/>
          <w:lang w:val="en-GB"/>
        </w:rPr>
        <w:t>.</w:t>
      </w:r>
    </w:p>
    <w:p w14:paraId="0986828A" w14:textId="77777777" w:rsidR="00E0462E" w:rsidRPr="00CD587A" w:rsidRDefault="00E0462E" w:rsidP="00E0462E">
      <w:pPr>
        <w:rPr>
          <w:sz w:val="22"/>
          <w:szCs w:val="22"/>
          <w:lang w:val="en-GB"/>
        </w:rPr>
      </w:pPr>
    </w:p>
    <w:p w14:paraId="0986828B" w14:textId="77777777" w:rsidR="00E0462E" w:rsidRPr="00CD587A" w:rsidRDefault="00E0462E" w:rsidP="00E0462E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Place/date: ___________________</w:t>
      </w:r>
    </w:p>
    <w:p w14:paraId="0986828C" w14:textId="77777777" w:rsidR="00E0462E" w:rsidRPr="00CD587A" w:rsidRDefault="00E0462E" w:rsidP="00E0462E">
      <w:pPr>
        <w:rPr>
          <w:sz w:val="22"/>
          <w:szCs w:val="22"/>
          <w:lang w:val="en-GB"/>
        </w:rPr>
      </w:pPr>
    </w:p>
    <w:p w14:paraId="0986828D" w14:textId="77777777" w:rsidR="00E0462E" w:rsidRPr="00CD587A" w:rsidRDefault="00E0462E" w:rsidP="00E0462E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Name/title: ___________________</w:t>
      </w:r>
    </w:p>
    <w:p w14:paraId="0986828E" w14:textId="77777777" w:rsidR="00E0462E" w:rsidRPr="00CD587A" w:rsidRDefault="00E0462E" w:rsidP="00E0462E">
      <w:pPr>
        <w:rPr>
          <w:sz w:val="22"/>
          <w:szCs w:val="22"/>
          <w:lang w:val="en-GB"/>
        </w:rPr>
      </w:pPr>
    </w:p>
    <w:p w14:paraId="0986828F" w14:textId="77777777" w:rsidR="00E0462E" w:rsidRPr="00CD587A" w:rsidRDefault="00E0462E" w:rsidP="00E0462E">
      <w:pPr>
        <w:rPr>
          <w:sz w:val="22"/>
          <w:szCs w:val="22"/>
          <w:lang w:val="en-GB"/>
        </w:rPr>
      </w:pPr>
      <w:r w:rsidRPr="00CD587A">
        <w:rPr>
          <w:sz w:val="22"/>
          <w:szCs w:val="22"/>
          <w:lang w:val="en-GB"/>
        </w:rPr>
        <w:t>Signature: ____________________</w:t>
      </w:r>
    </w:p>
    <w:p w14:paraId="09868290" w14:textId="77777777" w:rsidR="00E0462E" w:rsidRPr="0028329D" w:rsidRDefault="00E0462E" w:rsidP="00E0462E">
      <w:pPr>
        <w:pStyle w:val="Bunntekst"/>
        <w:tabs>
          <w:tab w:val="center" w:pos="4536"/>
          <w:tab w:val="right" w:pos="9072"/>
        </w:tabs>
        <w:rPr>
          <w:sz w:val="18"/>
          <w:szCs w:val="18"/>
          <w:lang w:val="en-GB"/>
        </w:rPr>
      </w:pPr>
    </w:p>
    <w:p w14:paraId="09868291" w14:textId="7D2ED4F6" w:rsidR="00E0462E" w:rsidRPr="00EE70F1" w:rsidRDefault="00E0462E" w:rsidP="00E0462E">
      <w:pPr>
        <w:rPr>
          <w:i/>
          <w:iCs/>
          <w:sz w:val="16"/>
          <w:szCs w:val="16"/>
          <w:lang w:val="en-GB"/>
        </w:rPr>
      </w:pPr>
      <w:r w:rsidRPr="00A67E73">
        <w:rPr>
          <w:sz w:val="16"/>
          <w:szCs w:val="16"/>
          <w:lang w:val="en-GB"/>
        </w:rPr>
        <w:t xml:space="preserve">De minimis </w:t>
      </w:r>
      <w:r w:rsidRPr="00A67E73">
        <w:rPr>
          <w:i/>
          <w:sz w:val="16"/>
          <w:szCs w:val="16"/>
          <w:lang w:val="en-GB"/>
        </w:rPr>
        <w:t xml:space="preserve">aid is regulated in Commission Regulation (EU) No </w:t>
      </w:r>
      <w:r>
        <w:rPr>
          <w:i/>
          <w:sz w:val="16"/>
          <w:szCs w:val="16"/>
          <w:lang w:val="en-GB"/>
        </w:rPr>
        <w:t>2831</w:t>
      </w:r>
      <w:r w:rsidRPr="00A67E73">
        <w:rPr>
          <w:i/>
          <w:sz w:val="16"/>
          <w:szCs w:val="16"/>
          <w:lang w:val="en-GB"/>
        </w:rPr>
        <w:t>/20</w:t>
      </w:r>
      <w:r>
        <w:rPr>
          <w:i/>
          <w:sz w:val="16"/>
          <w:szCs w:val="16"/>
          <w:lang w:val="en-GB"/>
        </w:rPr>
        <w:t>23</w:t>
      </w:r>
      <w:r w:rsidRPr="00A67E73">
        <w:rPr>
          <w:i/>
          <w:sz w:val="16"/>
          <w:szCs w:val="16"/>
          <w:lang w:val="en-GB"/>
        </w:rPr>
        <w:t xml:space="preserve"> of 1</w:t>
      </w:r>
      <w:r>
        <w:rPr>
          <w:i/>
          <w:sz w:val="16"/>
          <w:szCs w:val="16"/>
          <w:lang w:val="en-GB"/>
        </w:rPr>
        <w:t>3</w:t>
      </w:r>
      <w:r w:rsidRPr="00A67E73">
        <w:rPr>
          <w:i/>
          <w:sz w:val="16"/>
          <w:szCs w:val="16"/>
          <w:lang w:val="en-GB"/>
        </w:rPr>
        <w:t xml:space="preserve"> December 20</w:t>
      </w:r>
      <w:r>
        <w:rPr>
          <w:i/>
          <w:sz w:val="16"/>
          <w:szCs w:val="16"/>
          <w:lang w:val="en-GB"/>
        </w:rPr>
        <w:t>23</w:t>
      </w:r>
      <w:r w:rsidRPr="00A67E73">
        <w:rPr>
          <w:i/>
          <w:sz w:val="16"/>
          <w:szCs w:val="16"/>
          <w:lang w:val="en-GB"/>
        </w:rPr>
        <w:t xml:space="preserve">. The Commission Regulation on </w:t>
      </w:r>
      <w:r w:rsidRPr="00A67E73">
        <w:rPr>
          <w:sz w:val="16"/>
          <w:szCs w:val="16"/>
          <w:lang w:val="en-GB"/>
        </w:rPr>
        <w:t>de minimis</w:t>
      </w:r>
      <w:r w:rsidRPr="00A67E73">
        <w:rPr>
          <w:i/>
          <w:sz w:val="16"/>
          <w:szCs w:val="16"/>
          <w:lang w:val="en-GB"/>
        </w:rPr>
        <w:t xml:space="preserve"> aid is available here:</w:t>
      </w:r>
      <w:r w:rsidRPr="00EE70F1">
        <w:rPr>
          <w:lang w:val="en-GB"/>
        </w:rPr>
        <w:t xml:space="preserve"> </w:t>
      </w:r>
      <w:hyperlink r:id="rId12" w:history="1">
        <w:r w:rsidRPr="00EE70F1">
          <w:rPr>
            <w:rStyle w:val="Hyperkobling"/>
            <w:i/>
            <w:iCs/>
            <w:sz w:val="16"/>
            <w:szCs w:val="16"/>
            <w:lang w:val="en-GB"/>
          </w:rPr>
          <w:t>Commission Regulation (EU) 2023/2831 of 13 December 2023 on the application of Articles 107 and 108 of the Treaty on the Functioning of the European Union to de minimis aid (europa.eu)</w:t>
        </w:r>
      </w:hyperlink>
    </w:p>
    <w:p w14:paraId="09868293" w14:textId="77777777" w:rsidR="00E0462E" w:rsidRDefault="00E0462E" w:rsidP="00E0462E">
      <w:pPr>
        <w:rPr>
          <w:lang w:val="en-GB"/>
        </w:rPr>
      </w:pPr>
    </w:p>
    <w:p w14:paraId="09868294" w14:textId="77777777" w:rsidR="00E0462E" w:rsidRDefault="00E0462E" w:rsidP="00E0462E">
      <w:pPr>
        <w:rPr>
          <w:lang w:val="en-GB"/>
        </w:rPr>
      </w:pPr>
    </w:p>
    <w:p w14:paraId="09868295" w14:textId="77777777" w:rsidR="00E0462E" w:rsidRPr="008D5A2D" w:rsidRDefault="00E0462E" w:rsidP="00E0462E">
      <w:pPr>
        <w:rPr>
          <w:b/>
          <w:lang w:val="en-GB"/>
        </w:rPr>
      </w:pPr>
      <w:r>
        <w:rPr>
          <w:b/>
          <w:lang w:val="en-GB"/>
        </w:rPr>
        <w:lastRenderedPageBreak/>
        <w:t>Group of linked enterprises</w:t>
      </w:r>
      <w:r w:rsidRPr="008D5A2D">
        <w:rPr>
          <w:b/>
          <w:lang w:val="en-GB"/>
        </w:rPr>
        <w:t xml:space="preserve"> – single undertaking</w:t>
      </w:r>
    </w:p>
    <w:p w14:paraId="09868296" w14:textId="08ACE9E4" w:rsidR="00E0462E" w:rsidRPr="008D5A2D" w:rsidRDefault="00E0462E" w:rsidP="00E0462E">
      <w:pPr>
        <w:rPr>
          <w:lang w:val="en-GB"/>
        </w:rPr>
      </w:pPr>
      <w:r w:rsidRPr="008D5A2D">
        <w:rPr>
          <w:lang w:val="en-GB"/>
        </w:rPr>
        <w:t xml:space="preserve">Whether or not an enterprise that is part of a group of linked enterprises may be considered a single undertaking is determined </w:t>
      </w:r>
      <w:proofErr w:type="gramStart"/>
      <w:r w:rsidRPr="008D5A2D">
        <w:rPr>
          <w:lang w:val="en-GB"/>
        </w:rPr>
        <w:t>on the basis of</w:t>
      </w:r>
      <w:proofErr w:type="gramEnd"/>
      <w:r w:rsidRPr="008D5A2D">
        <w:rPr>
          <w:lang w:val="en-GB"/>
        </w:rPr>
        <w:t xml:space="preserve"> the definition in Article 2(2) of the Commission Regulation (EU) No </w:t>
      </w:r>
      <w:r>
        <w:rPr>
          <w:lang w:val="en-GB"/>
        </w:rPr>
        <w:t>2831</w:t>
      </w:r>
      <w:r w:rsidRPr="008D5A2D">
        <w:rPr>
          <w:lang w:val="en-GB"/>
        </w:rPr>
        <w:t>/20</w:t>
      </w:r>
      <w:r>
        <w:rPr>
          <w:lang w:val="en-GB"/>
        </w:rPr>
        <w:t>23</w:t>
      </w:r>
      <w:r w:rsidRPr="008D5A2D">
        <w:rPr>
          <w:lang w:val="en-GB"/>
        </w:rPr>
        <w:t>.</w:t>
      </w:r>
    </w:p>
    <w:p w14:paraId="09868297" w14:textId="77777777" w:rsidR="00E0462E" w:rsidRPr="008D5A2D" w:rsidRDefault="00E0462E" w:rsidP="00E0462E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</w:p>
    <w:p w14:paraId="09868298" w14:textId="77777777" w:rsidR="00E0462E" w:rsidRDefault="00E0462E" w:rsidP="00E0462E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  <w:r w:rsidRPr="001F549F">
        <w:rPr>
          <w:bCs/>
          <w:i/>
          <w:sz w:val="20"/>
          <w:lang w:val="en-GB"/>
        </w:rPr>
        <w:t>‘Single undertaking’ includes, for the purposes of this Regulation, all enterprises having at least one of the following relationships with each other:</w:t>
      </w:r>
    </w:p>
    <w:p w14:paraId="089FFFB8" w14:textId="77777777" w:rsidR="00E0462E" w:rsidRPr="001F549F" w:rsidRDefault="00E0462E" w:rsidP="00E0462E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</w:p>
    <w:p w14:paraId="09868299" w14:textId="77777777" w:rsidR="00E0462E" w:rsidRPr="00F23548" w:rsidRDefault="00E0462E" w:rsidP="00E0462E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 xml:space="preserve">one enterprise has </w:t>
      </w:r>
      <w:proofErr w:type="gramStart"/>
      <w:r w:rsidRPr="00F23548">
        <w:rPr>
          <w:bCs/>
          <w:i/>
          <w:sz w:val="20"/>
          <w:lang w:val="en-US"/>
        </w:rPr>
        <w:t>a majority of</w:t>
      </w:r>
      <w:proofErr w:type="gramEnd"/>
      <w:r w:rsidRPr="00F23548">
        <w:rPr>
          <w:bCs/>
          <w:i/>
          <w:sz w:val="20"/>
          <w:lang w:val="en-US"/>
        </w:rPr>
        <w:t xml:space="preserve"> the shareholders’ or members’ voting rights in another </w:t>
      </w:r>
      <w:proofErr w:type="gramStart"/>
      <w:r w:rsidRPr="00F23548">
        <w:rPr>
          <w:bCs/>
          <w:i/>
          <w:sz w:val="20"/>
          <w:lang w:val="en-US"/>
        </w:rPr>
        <w:t>enterprise;</w:t>
      </w:r>
      <w:proofErr w:type="gramEnd"/>
    </w:p>
    <w:p w14:paraId="0986829A" w14:textId="77777777" w:rsidR="00E0462E" w:rsidRPr="00F23548" w:rsidRDefault="00E0462E" w:rsidP="00E0462E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 xml:space="preserve">one enterprise has the right to appoint or remove a majority of the members of the administrative, management or supervisory body of another </w:t>
      </w:r>
      <w:proofErr w:type="gramStart"/>
      <w:r w:rsidRPr="00F23548">
        <w:rPr>
          <w:bCs/>
          <w:i/>
          <w:sz w:val="20"/>
          <w:lang w:val="en-US"/>
        </w:rPr>
        <w:t>enterprise;</w:t>
      </w:r>
      <w:proofErr w:type="gramEnd"/>
    </w:p>
    <w:p w14:paraId="0986829B" w14:textId="77777777" w:rsidR="00E0462E" w:rsidRPr="00F23548" w:rsidRDefault="00E0462E" w:rsidP="00E0462E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 xml:space="preserve">one enterprise has the right to exercise a dominant influence over another enterprise pursuant to a contract </w:t>
      </w:r>
      <w:proofErr w:type="gramStart"/>
      <w:r w:rsidRPr="00F23548">
        <w:rPr>
          <w:bCs/>
          <w:i/>
          <w:sz w:val="20"/>
          <w:lang w:val="en-US"/>
        </w:rPr>
        <w:t>entered into</w:t>
      </w:r>
      <w:proofErr w:type="gramEnd"/>
      <w:r w:rsidRPr="00F23548">
        <w:rPr>
          <w:bCs/>
          <w:i/>
          <w:sz w:val="20"/>
          <w:lang w:val="en-US"/>
        </w:rPr>
        <w:t xml:space="preserve"> with that enterprise or to a provision in its memorandum or articles of </w:t>
      </w:r>
      <w:proofErr w:type="gramStart"/>
      <w:r w:rsidRPr="00F23548">
        <w:rPr>
          <w:bCs/>
          <w:i/>
          <w:sz w:val="20"/>
          <w:lang w:val="en-US"/>
        </w:rPr>
        <w:t>association;</w:t>
      </w:r>
      <w:proofErr w:type="gramEnd"/>
    </w:p>
    <w:p w14:paraId="0986829C" w14:textId="77777777" w:rsidR="00E0462E" w:rsidRPr="00F23548" w:rsidRDefault="00E0462E" w:rsidP="00E0462E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 xml:space="preserve">one enterprise, which is a shareholder in or member of another enterprise, controls alone, pursuant to an agreement with other shareholders in or members of that enterprise, </w:t>
      </w:r>
      <w:proofErr w:type="gramStart"/>
      <w:r w:rsidRPr="00F23548">
        <w:rPr>
          <w:bCs/>
          <w:i/>
          <w:sz w:val="20"/>
          <w:lang w:val="en-US"/>
        </w:rPr>
        <w:t>a majority of</w:t>
      </w:r>
      <w:proofErr w:type="gramEnd"/>
      <w:r w:rsidRPr="00F23548">
        <w:rPr>
          <w:bCs/>
          <w:i/>
          <w:sz w:val="20"/>
          <w:lang w:val="en-US"/>
        </w:rPr>
        <w:t xml:space="preserve"> shareholders’ or members’ voting rights in that enterprise.</w:t>
      </w:r>
    </w:p>
    <w:p w14:paraId="1E5B3F31" w14:textId="77777777" w:rsidR="00E0462E" w:rsidRDefault="00E0462E" w:rsidP="00E0462E">
      <w:pPr>
        <w:pStyle w:val="Listeavsnitt"/>
        <w:spacing w:before="100" w:beforeAutospacing="1" w:after="100" w:afterAutospacing="1" w:line="384" w:lineRule="atLeast"/>
        <w:ind w:left="1778" w:hanging="360"/>
        <w:rPr>
          <w:bCs/>
          <w:i/>
          <w:sz w:val="20"/>
          <w:lang w:val="en-GB"/>
        </w:rPr>
      </w:pPr>
    </w:p>
    <w:p w14:paraId="0986829D" w14:textId="77777777" w:rsidR="00E0462E" w:rsidRPr="001F549F" w:rsidRDefault="00E0462E" w:rsidP="00E0462E">
      <w:pPr>
        <w:pStyle w:val="Listeavsnitt"/>
        <w:spacing w:before="100" w:beforeAutospacing="1" w:after="100" w:afterAutospacing="1" w:line="384" w:lineRule="atLeast"/>
        <w:ind w:left="1778" w:hanging="360"/>
        <w:rPr>
          <w:bCs/>
          <w:i/>
          <w:sz w:val="20"/>
          <w:lang w:val="en-GB"/>
        </w:rPr>
      </w:pPr>
      <w:r w:rsidRPr="001F549F">
        <w:rPr>
          <w:bCs/>
          <w:i/>
          <w:sz w:val="20"/>
          <w:lang w:val="en-GB"/>
        </w:rPr>
        <w:t>Enterprises having any of the relationships referred to in points (a) t</w:t>
      </w:r>
      <w:r w:rsidRPr="008D5A2D">
        <w:rPr>
          <w:bCs/>
          <w:i/>
          <w:sz w:val="20"/>
          <w:lang w:val="en-GB"/>
        </w:rPr>
        <w:t>o (d) of the first subparagraph</w:t>
      </w:r>
      <w:r>
        <w:rPr>
          <w:bCs/>
          <w:i/>
          <w:sz w:val="20"/>
          <w:lang w:val="en-GB"/>
        </w:rPr>
        <w:t xml:space="preserve"> </w:t>
      </w:r>
      <w:r w:rsidRPr="001F549F">
        <w:rPr>
          <w:bCs/>
          <w:i/>
          <w:sz w:val="20"/>
          <w:lang w:val="en-GB"/>
        </w:rPr>
        <w:t xml:space="preserve">through one or more other enterprises shall also </w:t>
      </w:r>
      <w:proofErr w:type="gramStart"/>
      <w:r w:rsidRPr="001F549F">
        <w:rPr>
          <w:bCs/>
          <w:i/>
          <w:sz w:val="20"/>
          <w:lang w:val="en-GB"/>
        </w:rPr>
        <w:t>be considered to be</w:t>
      </w:r>
      <w:proofErr w:type="gramEnd"/>
      <w:r w:rsidRPr="001F549F">
        <w:rPr>
          <w:bCs/>
          <w:i/>
          <w:sz w:val="20"/>
          <w:lang w:val="en-GB"/>
        </w:rPr>
        <w:t xml:space="preserve"> a single undertaking.</w:t>
      </w:r>
    </w:p>
    <w:p w14:paraId="235EDAF8" w14:textId="77777777" w:rsidR="00E0462E" w:rsidRPr="008D5A2D" w:rsidRDefault="00E0462E" w:rsidP="00E0462E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</w:p>
    <w:p w14:paraId="0986829E" w14:textId="77777777" w:rsidR="001F549F" w:rsidRPr="00E0462E" w:rsidRDefault="001F549F" w:rsidP="00E0462E">
      <w:pPr>
        <w:rPr>
          <w:lang w:val="en-GB"/>
        </w:rPr>
      </w:pPr>
    </w:p>
    <w:sectPr w:rsidR="001F549F" w:rsidRPr="00E0462E" w:rsidSect="00342809">
      <w:footerReference w:type="default" r:id="rId13"/>
      <w:headerReference w:type="first" r:id="rId14"/>
      <w:footerReference w:type="first" r:id="rId15"/>
      <w:pgSz w:w="11913" w:h="16834" w:code="9"/>
      <w:pgMar w:top="1418" w:right="1134" w:bottom="1418" w:left="1418" w:header="709" w:footer="709" w:gutter="0"/>
      <w:paperSrc w:first="259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CB32" w14:textId="77777777" w:rsidR="0089600E" w:rsidRDefault="0089600E">
      <w:r>
        <w:separator/>
      </w:r>
    </w:p>
  </w:endnote>
  <w:endnote w:type="continuationSeparator" w:id="0">
    <w:p w14:paraId="01FDF087" w14:textId="77777777" w:rsidR="0089600E" w:rsidRDefault="0089600E">
      <w:r>
        <w:continuationSeparator/>
      </w:r>
    </w:p>
  </w:endnote>
  <w:endnote w:type="continuationNotice" w:id="1">
    <w:p w14:paraId="71000863" w14:textId="77777777" w:rsidR="0089600E" w:rsidRDefault="00896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82A4" w14:textId="77777777" w:rsidR="005D7769" w:rsidRDefault="005D7769">
    <w:pPr>
      <w:pStyle w:val="Bunntekst"/>
      <w:jc w:val="right"/>
    </w:pPr>
    <w:r>
      <w:fldChar w:fldCharType="begin"/>
    </w:r>
    <w:r>
      <w:instrText>\PAGE</w:instrText>
    </w:r>
    <w:r>
      <w:fldChar w:fldCharType="separate"/>
    </w:r>
    <w:r w:rsidR="00F2354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17"/>
      <w:gridCol w:w="2070"/>
      <w:gridCol w:w="2393"/>
      <w:gridCol w:w="2393"/>
    </w:tblGrid>
    <w:tr w:rsidR="005D7769" w:rsidRPr="00311F97" w14:paraId="098682AF" w14:textId="77777777">
      <w:tc>
        <w:tcPr>
          <w:tcW w:w="2716" w:type="dxa"/>
        </w:tcPr>
        <w:p w14:paraId="098682A6" w14:textId="77777777" w:rsidR="005D7769" w:rsidRPr="00FC162D" w:rsidRDefault="005D7769" w:rsidP="009632AD">
          <w:pPr>
            <w:pStyle w:val="Referanser"/>
            <w:rPr>
              <w:color w:val="00529B"/>
              <w:lang w:val="en-US"/>
            </w:rPr>
          </w:pPr>
          <w:bookmarkStart w:id="1" w:name="Bunntekst"/>
          <w:r w:rsidRPr="00FC162D">
            <w:rPr>
              <w:b/>
              <w:color w:val="00529B"/>
              <w:lang w:val="en-US"/>
            </w:rPr>
            <w:t>Norges forskningsråd/</w:t>
          </w:r>
          <w:r w:rsidRPr="00FC162D">
            <w:rPr>
              <w:color w:val="00529B"/>
              <w:lang w:val="en-US"/>
            </w:rPr>
            <w:br/>
          </w:r>
          <w:r w:rsidR="00854352" w:rsidRPr="00FC162D">
            <w:rPr>
              <w:b/>
              <w:color w:val="00529B"/>
              <w:lang w:val="en-US"/>
            </w:rPr>
            <w:t>The Res</w:t>
          </w:r>
          <w:r w:rsidRPr="00FC162D">
            <w:rPr>
              <w:b/>
              <w:color w:val="00529B"/>
              <w:lang w:val="en-US"/>
            </w:rPr>
            <w:t>earch Council of Norway</w:t>
          </w:r>
          <w:r w:rsidRPr="00FC162D">
            <w:rPr>
              <w:color w:val="00529B"/>
              <w:lang w:val="en-US"/>
            </w:rPr>
            <w:br/>
          </w:r>
          <w:proofErr w:type="spellStart"/>
          <w:r w:rsidR="00164174" w:rsidRPr="00FC162D">
            <w:rPr>
              <w:color w:val="00529B"/>
              <w:lang w:val="en-US"/>
            </w:rPr>
            <w:t>Drammensveien</w:t>
          </w:r>
          <w:proofErr w:type="spellEnd"/>
          <w:r w:rsidRPr="00FC162D">
            <w:rPr>
              <w:color w:val="00529B"/>
              <w:lang w:val="en-US"/>
            </w:rPr>
            <w:t xml:space="preserve"> 2</w:t>
          </w:r>
          <w:r w:rsidR="00164174" w:rsidRPr="00FC162D">
            <w:rPr>
              <w:color w:val="00529B"/>
              <w:lang w:val="en-US"/>
            </w:rPr>
            <w:t>88</w:t>
          </w:r>
        </w:p>
        <w:p w14:paraId="098682A7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proofErr w:type="spellStart"/>
          <w:r w:rsidRPr="00483413">
            <w:rPr>
              <w:color w:val="00529B"/>
              <w:lang w:val="en-GB"/>
            </w:rPr>
            <w:t>Postboks</w:t>
          </w:r>
          <w:proofErr w:type="spellEnd"/>
          <w:r w:rsidRPr="00483413">
            <w:rPr>
              <w:color w:val="00529B"/>
              <w:lang w:val="en-GB"/>
            </w:rPr>
            <w:t xml:space="preserve"> </w:t>
          </w:r>
          <w:r w:rsidR="00164174">
            <w:rPr>
              <w:color w:val="00529B"/>
              <w:lang w:val="en-GB"/>
            </w:rPr>
            <w:t>564</w:t>
          </w:r>
          <w:r w:rsidRPr="00483413">
            <w:rPr>
              <w:color w:val="00529B"/>
              <w:lang w:val="en-GB"/>
            </w:rPr>
            <w:t xml:space="preserve"> </w:t>
          </w:r>
        </w:p>
        <w:p w14:paraId="098682A8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>NO</w:t>
          </w:r>
          <w:r w:rsidR="00164174">
            <w:rPr>
              <w:color w:val="00529B"/>
              <w:lang w:val="en-GB"/>
            </w:rPr>
            <w:t>–1327 Lysaker</w:t>
          </w:r>
        </w:p>
      </w:tc>
      <w:tc>
        <w:tcPr>
          <w:tcW w:w="2070" w:type="dxa"/>
        </w:tcPr>
        <w:p w14:paraId="098682A9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proofErr w:type="gramStart"/>
          <w:r w:rsidRPr="00483413">
            <w:rPr>
              <w:color w:val="00529B"/>
            </w:rPr>
            <w:t>Telefon  +</w:t>
          </w:r>
          <w:proofErr w:type="gramEnd"/>
          <w:r w:rsidRPr="00483413">
            <w:rPr>
              <w:color w:val="00529B"/>
            </w:rPr>
            <w:t>47 22 03 70 00</w:t>
          </w:r>
        </w:p>
        <w:p w14:paraId="098682AA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Telefaks +47 22 03 70 01 post@forskningsradet.no</w:t>
          </w:r>
        </w:p>
        <w:p w14:paraId="098682AB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www.forskningsradet.no</w:t>
          </w:r>
        </w:p>
        <w:p w14:paraId="098682AC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Org.nr. 970141669</w:t>
          </w:r>
        </w:p>
      </w:tc>
      <w:tc>
        <w:tcPr>
          <w:tcW w:w="2393" w:type="dxa"/>
        </w:tcPr>
        <w:p w14:paraId="098682AD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All post og e-post som inngår i saksbehandlingen, bes adres</w:t>
          </w:r>
          <w:r w:rsidRPr="00483413">
            <w:rPr>
              <w:color w:val="00529B"/>
            </w:rPr>
            <w:softHyphen/>
            <w:t xml:space="preserve">sert </w:t>
          </w:r>
          <w:r w:rsidRPr="00483413">
            <w:rPr>
              <w:color w:val="00529B"/>
            </w:rPr>
            <w:br/>
            <w:t xml:space="preserve">til Norges forskningsråd og ikke </w:t>
          </w:r>
          <w:r w:rsidRPr="00483413">
            <w:rPr>
              <w:color w:val="00529B"/>
            </w:rPr>
            <w:br/>
            <w:t>til enkeltpersoner.</w:t>
          </w:r>
        </w:p>
      </w:tc>
      <w:tc>
        <w:tcPr>
          <w:tcW w:w="2393" w:type="dxa"/>
        </w:tcPr>
        <w:p w14:paraId="098682AE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 xml:space="preserve">Kindly address all mail and e-mail </w:t>
          </w:r>
          <w:r w:rsidRPr="00483413">
            <w:rPr>
              <w:color w:val="00529B"/>
              <w:spacing w:val="-2"/>
              <w:szCs w:val="16"/>
              <w:lang w:val="en-GB"/>
            </w:rPr>
            <w:t>to the Research Council of Norway,</w:t>
          </w:r>
          <w:r w:rsidRPr="00483413">
            <w:rPr>
              <w:color w:val="00529B"/>
              <w:lang w:val="en-GB"/>
            </w:rPr>
            <w:t xml:space="preserve"> not to individual staff.</w:t>
          </w:r>
        </w:p>
      </w:tc>
    </w:tr>
    <w:bookmarkEnd w:id="1"/>
  </w:tbl>
  <w:p w14:paraId="098682B0" w14:textId="77777777" w:rsidR="005D7769" w:rsidRPr="009632AD" w:rsidRDefault="005D7769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4F8D" w14:textId="77777777" w:rsidR="0089600E" w:rsidRDefault="0089600E">
      <w:r>
        <w:separator/>
      </w:r>
    </w:p>
  </w:footnote>
  <w:footnote w:type="continuationSeparator" w:id="0">
    <w:p w14:paraId="6DC7CDDF" w14:textId="77777777" w:rsidR="0089600E" w:rsidRDefault="0089600E">
      <w:r>
        <w:continuationSeparator/>
      </w:r>
    </w:p>
  </w:footnote>
  <w:footnote w:type="continuationNotice" w:id="1">
    <w:p w14:paraId="02191141" w14:textId="77777777" w:rsidR="0089600E" w:rsidRDefault="00896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82A5" w14:textId="0640B055" w:rsidR="005D7769" w:rsidRDefault="00915391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B962E6" wp14:editId="76715A45">
          <wp:simplePos x="0" y="0"/>
          <wp:positionH relativeFrom="margin">
            <wp:posOffset>-167640</wp:posOffset>
          </wp:positionH>
          <wp:positionV relativeFrom="paragraph">
            <wp:posOffset>-194945</wp:posOffset>
          </wp:positionV>
          <wp:extent cx="2096198" cy="67945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6198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3C0B"/>
    <w:multiLevelType w:val="hybridMultilevel"/>
    <w:tmpl w:val="1DEE9762"/>
    <w:lvl w:ilvl="0" w:tplc="04140017">
      <w:start w:val="1"/>
      <w:numFmt w:val="lowerLetter"/>
      <w:lvlText w:val="%1)"/>
      <w:lvlJc w:val="left"/>
      <w:pPr>
        <w:ind w:left="1788" w:hanging="360"/>
      </w:pPr>
    </w:lvl>
    <w:lvl w:ilvl="1" w:tplc="04140019" w:tentative="1">
      <w:start w:val="1"/>
      <w:numFmt w:val="lowerLetter"/>
      <w:lvlText w:val="%2."/>
      <w:lvlJc w:val="left"/>
      <w:pPr>
        <w:ind w:left="2508" w:hanging="360"/>
      </w:pPr>
    </w:lvl>
    <w:lvl w:ilvl="2" w:tplc="0414001B" w:tentative="1">
      <w:start w:val="1"/>
      <w:numFmt w:val="lowerRoman"/>
      <w:lvlText w:val="%3."/>
      <w:lvlJc w:val="right"/>
      <w:pPr>
        <w:ind w:left="3228" w:hanging="180"/>
      </w:pPr>
    </w:lvl>
    <w:lvl w:ilvl="3" w:tplc="0414000F" w:tentative="1">
      <w:start w:val="1"/>
      <w:numFmt w:val="decimal"/>
      <w:lvlText w:val="%4."/>
      <w:lvlJc w:val="left"/>
      <w:pPr>
        <w:ind w:left="3948" w:hanging="360"/>
      </w:pPr>
    </w:lvl>
    <w:lvl w:ilvl="4" w:tplc="04140019" w:tentative="1">
      <w:start w:val="1"/>
      <w:numFmt w:val="lowerLetter"/>
      <w:lvlText w:val="%5."/>
      <w:lvlJc w:val="left"/>
      <w:pPr>
        <w:ind w:left="4668" w:hanging="360"/>
      </w:pPr>
    </w:lvl>
    <w:lvl w:ilvl="5" w:tplc="0414001B" w:tentative="1">
      <w:start w:val="1"/>
      <w:numFmt w:val="lowerRoman"/>
      <w:lvlText w:val="%6."/>
      <w:lvlJc w:val="right"/>
      <w:pPr>
        <w:ind w:left="5388" w:hanging="180"/>
      </w:pPr>
    </w:lvl>
    <w:lvl w:ilvl="6" w:tplc="0414000F" w:tentative="1">
      <w:start w:val="1"/>
      <w:numFmt w:val="decimal"/>
      <w:lvlText w:val="%7."/>
      <w:lvlJc w:val="left"/>
      <w:pPr>
        <w:ind w:left="6108" w:hanging="360"/>
      </w:pPr>
    </w:lvl>
    <w:lvl w:ilvl="7" w:tplc="04140019" w:tentative="1">
      <w:start w:val="1"/>
      <w:numFmt w:val="lowerLetter"/>
      <w:lvlText w:val="%8."/>
      <w:lvlJc w:val="left"/>
      <w:pPr>
        <w:ind w:left="6828" w:hanging="360"/>
      </w:pPr>
    </w:lvl>
    <w:lvl w:ilvl="8" w:tplc="041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9593A2C"/>
    <w:multiLevelType w:val="multilevel"/>
    <w:tmpl w:val="B6DE0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775827">
    <w:abstractNumId w:val="1"/>
  </w:num>
  <w:num w:numId="2" w16cid:durableId="133132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lType" w:val="Brev"/>
  </w:docVars>
  <w:rsids>
    <w:rsidRoot w:val="00342809"/>
    <w:rsid w:val="00015985"/>
    <w:rsid w:val="0002105C"/>
    <w:rsid w:val="00030834"/>
    <w:rsid w:val="0003717B"/>
    <w:rsid w:val="00096C76"/>
    <w:rsid w:val="000A527D"/>
    <w:rsid w:val="00123915"/>
    <w:rsid w:val="00164174"/>
    <w:rsid w:val="001D032E"/>
    <w:rsid w:val="001E01FE"/>
    <w:rsid w:val="001F2D41"/>
    <w:rsid w:val="001F549F"/>
    <w:rsid w:val="001F6DC6"/>
    <w:rsid w:val="00203301"/>
    <w:rsid w:val="0021636C"/>
    <w:rsid w:val="00236ACE"/>
    <w:rsid w:val="00273A41"/>
    <w:rsid w:val="0028329D"/>
    <w:rsid w:val="00285639"/>
    <w:rsid w:val="002E28B9"/>
    <w:rsid w:val="002E5488"/>
    <w:rsid w:val="002F08EB"/>
    <w:rsid w:val="003035F7"/>
    <w:rsid w:val="00311F97"/>
    <w:rsid w:val="00342809"/>
    <w:rsid w:val="003444CC"/>
    <w:rsid w:val="00374370"/>
    <w:rsid w:val="0038580E"/>
    <w:rsid w:val="00395CF6"/>
    <w:rsid w:val="003B0A6E"/>
    <w:rsid w:val="00483413"/>
    <w:rsid w:val="00515B4F"/>
    <w:rsid w:val="00566005"/>
    <w:rsid w:val="00577886"/>
    <w:rsid w:val="005C3856"/>
    <w:rsid w:val="005D0EA9"/>
    <w:rsid w:val="005D7769"/>
    <w:rsid w:val="005F6C9B"/>
    <w:rsid w:val="00623D84"/>
    <w:rsid w:val="006366EF"/>
    <w:rsid w:val="00673B32"/>
    <w:rsid w:val="00712DF5"/>
    <w:rsid w:val="00717A39"/>
    <w:rsid w:val="007A370E"/>
    <w:rsid w:val="0084056D"/>
    <w:rsid w:val="00854352"/>
    <w:rsid w:val="0089600E"/>
    <w:rsid w:val="008B0AAF"/>
    <w:rsid w:val="008B13CE"/>
    <w:rsid w:val="008D5A2D"/>
    <w:rsid w:val="00915391"/>
    <w:rsid w:val="00916931"/>
    <w:rsid w:val="00957291"/>
    <w:rsid w:val="009632AD"/>
    <w:rsid w:val="00A0702D"/>
    <w:rsid w:val="00A1257D"/>
    <w:rsid w:val="00A40BBE"/>
    <w:rsid w:val="00A43D37"/>
    <w:rsid w:val="00A66C1D"/>
    <w:rsid w:val="00A67E73"/>
    <w:rsid w:val="00AA6285"/>
    <w:rsid w:val="00AD75BB"/>
    <w:rsid w:val="00AE30A9"/>
    <w:rsid w:val="00AE7438"/>
    <w:rsid w:val="00C022CA"/>
    <w:rsid w:val="00C07B6D"/>
    <w:rsid w:val="00C52C67"/>
    <w:rsid w:val="00DE35E9"/>
    <w:rsid w:val="00E0462E"/>
    <w:rsid w:val="00E54846"/>
    <w:rsid w:val="00EB4CE8"/>
    <w:rsid w:val="00EC5515"/>
    <w:rsid w:val="00ED2EB0"/>
    <w:rsid w:val="00ED720B"/>
    <w:rsid w:val="00F02AF8"/>
    <w:rsid w:val="00F23548"/>
    <w:rsid w:val="00F73021"/>
    <w:rsid w:val="00FA659D"/>
    <w:rsid w:val="00FC162D"/>
    <w:rsid w:val="00FC5744"/>
    <w:rsid w:val="00FD2945"/>
    <w:rsid w:val="00FF4E75"/>
    <w:rsid w:val="16C1CD3B"/>
    <w:rsid w:val="30C00EA0"/>
    <w:rsid w:val="31C2165B"/>
    <w:rsid w:val="4435CDC8"/>
    <w:rsid w:val="476E9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9868279"/>
  <w15:docId w15:val="{2D000F79-36F0-42A5-AC17-DFC614C6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09"/>
    <w:rPr>
      <w:sz w:val="24"/>
    </w:rPr>
  </w:style>
  <w:style w:type="paragraph" w:styleId="Overskrift1">
    <w:name w:val="heading 1"/>
    <w:basedOn w:val="Normal"/>
    <w:next w:val="Normal"/>
    <w:qFormat/>
    <w:rsid w:val="009632AD"/>
    <w:pPr>
      <w:keepNext/>
      <w:keepLines/>
      <w:spacing w:after="240"/>
      <w:outlineLvl w:val="0"/>
    </w:pPr>
    <w:rPr>
      <w:rFonts w:ascii="TheSans B7 Bold" w:hAnsi="TheSans B7 Bold"/>
      <w:sz w:val="26"/>
    </w:rPr>
  </w:style>
  <w:style w:type="paragraph" w:styleId="Overskrift2">
    <w:name w:val="heading 2"/>
    <w:basedOn w:val="Normal"/>
    <w:next w:val="Normal"/>
    <w:qFormat/>
    <w:rsid w:val="00483413"/>
    <w:pPr>
      <w:spacing w:before="12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rsid w:val="00483413"/>
    <w:pPr>
      <w:spacing w:before="120"/>
      <w:outlineLvl w:val="2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252"/>
        <w:tab w:val="right" w:pos="8504"/>
      </w:tabs>
    </w:pPr>
    <w:rPr>
      <w:i/>
      <w:sz w:val="20"/>
    </w:rPr>
  </w:style>
  <w:style w:type="paragraph" w:styleId="Vanliginnrykk">
    <w:name w:val="Normal Indent"/>
    <w:basedOn w:val="Normal"/>
    <w:pPr>
      <w:ind w:left="708"/>
    </w:pPr>
    <w:rPr>
      <w:sz w:val="23"/>
    </w:rPr>
  </w:style>
  <w:style w:type="paragraph" w:customStyle="1" w:styleId="Referanser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customStyle="1" w:styleId="parafering">
    <w:name w:val="parafering"/>
    <w:basedOn w:val="Normal"/>
    <w:next w:val="Normal"/>
    <w:pPr>
      <w:tabs>
        <w:tab w:val="left" w:pos="5670"/>
      </w:tabs>
      <w:ind w:left="5670"/>
    </w:pPr>
    <w:rPr>
      <w:sz w:val="23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3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29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280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342809"/>
    <w:rPr>
      <w:i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73B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73B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73B3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73B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73B32"/>
    <w:rPr>
      <w:b/>
      <w:bCs/>
    </w:rPr>
  </w:style>
  <w:style w:type="paragraph" w:styleId="Revisjon">
    <w:name w:val="Revision"/>
    <w:hidden/>
    <w:uiPriority w:val="99"/>
    <w:semiHidden/>
    <w:rsid w:val="00515B4F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1F549F"/>
    <w:pPr>
      <w:spacing w:before="100" w:beforeAutospacing="1" w:after="100" w:afterAutospacing="1"/>
    </w:pPr>
    <w:rPr>
      <w:szCs w:val="24"/>
    </w:rPr>
  </w:style>
  <w:style w:type="paragraph" w:styleId="Listeavsnitt">
    <w:name w:val="List Paragraph"/>
    <w:basedOn w:val="Normal"/>
    <w:uiPriority w:val="34"/>
    <w:qFormat/>
    <w:rsid w:val="001F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EN/TXT/PDF/?uri=OJ:L_20230283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aler\maler\Brev\Brev-bokm&#229;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8ac79-4e05-437f-8025-203a531218a5">
      <Value>70</Value>
      <Value>81</Value>
      <Value>17</Value>
      <Value>2</Value>
      <Value>84</Value>
    </TaxCatchAll>
    <Dokumenttype xmlns="feaa13a8-ff43-4ca6-9bec-5b64dcde6bf6">Mal</Dokumenttype>
    <M_x00f8_tedato xmlns="feaa13a8-ff43-4ca6-9bec-5b64dcde6bf6" xsi:nil="true"/>
    <Tema xmlns="feaa13a8-ff43-4ca6-9bec-5b64dcde6bf6" xsi:nil="true"/>
    <lcf76f155ced4ddcb4097134ff3c332f xmlns="feaa13a8-ff43-4ca6-9bec-5b64dcde6bf6">
      <Terms xmlns="http://schemas.microsoft.com/office/infopath/2007/PartnerControls"/>
    </lcf76f155ced4ddcb4097134ff3c332f>
    <_x00c5_rsomkanvelges xmlns="feaa13a8-ff43-4ca6-9bec-5b64dcde6bf6" xsi:nil="true"/>
    <Kanal xmlns="feaa13a8-ff43-4ca6-9bec-5b64dcde6bf6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572D17F09343834D6B0EB5C729F3" ma:contentTypeVersion="33" ma:contentTypeDescription="Opprett et nytt dokument." ma:contentTypeScope="" ma:versionID="e7cc689cfe047a34f3e64209ebe554a6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45a510ec2c601d18150ed76e2bf9fe98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00c5_rsomkanvel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  <xsd:enumeration value="Invitasjon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c5_rsomkanvelges" ma:index="37" nillable="true" ma:displayName="År som kan velges" ma:format="Dropdown" ma:internalName="_x00c5_rsomkanvelges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 ma:index="29" ma:displayName="Nøk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979C4-2B16-4C61-8F75-A1413D7D6C00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2.xml><?xml version="1.0" encoding="utf-8"?>
<ds:datastoreItem xmlns:ds="http://schemas.openxmlformats.org/officeDocument/2006/customXml" ds:itemID="{6BC96436-9EDD-4AEF-A00D-C89A12AC1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6BEEB-B0EE-4462-97D8-CA358A2161AE}"/>
</file>

<file path=docProps/app.xml><?xml version="1.0" encoding="utf-8"?>
<Properties xmlns="http://schemas.openxmlformats.org/officeDocument/2006/extended-properties" xmlns:vt="http://schemas.openxmlformats.org/officeDocument/2006/docPropsVTypes">
  <Template>Brev-bokmål</Template>
  <TotalTime>1</TotalTime>
  <Pages>2</Pages>
  <Words>543</Words>
  <Characters>2924</Characters>
  <Application>Microsoft Office Word</Application>
  <DocSecurity>0</DocSecurity>
  <Lines>24</Lines>
  <Paragraphs>6</Paragraphs>
  <ScaleCrop>false</ScaleCrop>
  <Company>Norges forskningsråd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Declaration form for de minimis aid</dc:title>
  <dc:subject/>
  <dc:creator>Randi Aarekol Basmadjian</dc:creator>
  <cp:keywords>brevmal brev mal norsk</cp:keywords>
  <cp:lastModifiedBy>Line Hallenstvedt Bjørvik</cp:lastModifiedBy>
  <cp:revision>2</cp:revision>
  <cp:lastPrinted>2015-02-11T21:16:00Z</cp:lastPrinted>
  <dcterms:created xsi:type="dcterms:W3CDTF">2025-09-19T14:07:00Z</dcterms:created>
  <dcterms:modified xsi:type="dcterms:W3CDTF">2025-09-19T14:07:00Z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0x010100A631572D17F09343834D6B0EB5C729F3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_x00f8_knadstyper">
    <vt:lpwstr/>
  </property>
  <property fmtid="{D5CDD505-2E9C-101B-9397-08002B2CF9AE}" pid="18" name="Søknadstyper">
    <vt:lpwstr/>
  </property>
  <property fmtid="{D5CDD505-2E9C-101B-9397-08002B2CF9AE}" pid="19" name="MSIP_Label_c57cc846-0bc0-43b9-8353-a5d3a5c07e06_Enabled">
    <vt:lpwstr>true</vt:lpwstr>
  </property>
  <property fmtid="{D5CDD505-2E9C-101B-9397-08002B2CF9AE}" pid="20" name="MSIP_Label_c57cc846-0bc0-43b9-8353-a5d3a5c07e06_SetDate">
    <vt:lpwstr>2024-09-27T12:42:26Z</vt:lpwstr>
  </property>
  <property fmtid="{D5CDD505-2E9C-101B-9397-08002B2CF9AE}" pid="21" name="MSIP_Label_c57cc846-0bc0-43b9-8353-a5d3a5c07e06_Method">
    <vt:lpwstr>Privileged</vt:lpwstr>
  </property>
  <property fmtid="{D5CDD505-2E9C-101B-9397-08002B2CF9AE}" pid="22" name="MSIP_Label_c57cc846-0bc0-43b9-8353-a5d3a5c07e06_Name">
    <vt:lpwstr>c57cc846-0bc0-43b9-8353-a5d3a5c07e06</vt:lpwstr>
  </property>
  <property fmtid="{D5CDD505-2E9C-101B-9397-08002B2CF9AE}" pid="23" name="MSIP_Label_c57cc846-0bc0-43b9-8353-a5d3a5c07e06_SiteId">
    <vt:lpwstr>a9b13882-99a6-4b28-9368-b64c69bf0256</vt:lpwstr>
  </property>
  <property fmtid="{D5CDD505-2E9C-101B-9397-08002B2CF9AE}" pid="24" name="MSIP_Label_c57cc846-0bc0-43b9-8353-a5d3a5c07e06_ActionId">
    <vt:lpwstr>375fa16c-16df-44de-86c9-1932caf79992</vt:lpwstr>
  </property>
  <property fmtid="{D5CDD505-2E9C-101B-9397-08002B2CF9AE}" pid="25" name="MSIP_Label_c57cc846-0bc0-43b9-8353-a5d3a5c07e06_ContentBits">
    <vt:lpwstr>0</vt:lpwstr>
  </property>
  <property fmtid="{D5CDD505-2E9C-101B-9397-08002B2CF9AE}" pid="26" name="docLang">
    <vt:lpwstr>en</vt:lpwstr>
  </property>
</Properties>
</file>