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DE51" w14:textId="2A671FBB" w:rsidR="00CC24FE" w:rsidRPr="00A33AFE" w:rsidRDefault="00026689" w:rsidP="16C54318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="00CC24FE" w:rsidRPr="16C54318">
        <w:rPr>
          <w:b/>
          <w:bCs/>
          <w:sz w:val="44"/>
          <w:szCs w:val="44"/>
        </w:rPr>
        <w:t>al for prosjektbeskrivelse</w:t>
      </w:r>
      <w:r>
        <w:br/>
      </w:r>
      <w:r w:rsidR="00571A66" w:rsidRPr="16C54318">
        <w:rPr>
          <w:sz w:val="36"/>
          <w:szCs w:val="36"/>
        </w:rPr>
        <w:t xml:space="preserve">Støtte til </w:t>
      </w:r>
      <w:r w:rsidR="009E2266" w:rsidRPr="16C54318">
        <w:rPr>
          <w:sz w:val="36"/>
          <w:szCs w:val="36"/>
        </w:rPr>
        <w:t>a</w:t>
      </w:r>
      <w:r w:rsidR="009C2A62" w:rsidRPr="16C54318">
        <w:rPr>
          <w:sz w:val="36"/>
          <w:szCs w:val="36"/>
        </w:rPr>
        <w:t>rrangement</w:t>
      </w:r>
      <w:r w:rsidR="001B2FE2">
        <w:rPr>
          <w:sz w:val="36"/>
          <w:szCs w:val="36"/>
        </w:rPr>
        <w:t xml:space="preserve"> – Forskningsdagene</w:t>
      </w:r>
    </w:p>
    <w:p w14:paraId="480FA12B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14:paraId="1AA6D40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14:paraId="192CC2B0" w14:textId="0896A473" w:rsidR="00CC24FE" w:rsidRPr="00A33AFE" w:rsidRDefault="00CC24FE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14:paraId="65359521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14:paraId="53A6FFDC" w14:textId="5B655986" w:rsid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BC593B">
        <w:rPr>
          <w:b/>
          <w:i/>
        </w:rPr>
        <w:t xml:space="preserve">Dokumentet kan være på maksimalt </w:t>
      </w:r>
      <w:r w:rsidR="00BC593B" w:rsidRPr="00BC593B">
        <w:rPr>
          <w:b/>
          <w:i/>
        </w:rPr>
        <w:t>3</w:t>
      </w:r>
      <w:r w:rsidRPr="00BC593B">
        <w:rPr>
          <w:b/>
          <w:i/>
        </w:rPr>
        <w:t xml:space="preserve"> sider</w:t>
      </w:r>
      <w:r w:rsidRPr="00BC593B">
        <w:rPr>
          <w:b/>
          <w:i/>
          <w:szCs w:val="24"/>
        </w:rPr>
        <w:t xml:space="preserve">, </w:t>
      </w:r>
      <w:r w:rsidRPr="00BC593B">
        <w:rPr>
          <w:b/>
          <w:i/>
        </w:rPr>
        <w:t>og</w:t>
      </w:r>
      <w:r w:rsidRPr="00A33AFE">
        <w:rPr>
          <w:b/>
          <w:i/>
        </w:rPr>
        <w:t xml:space="preserve"> teksten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14:paraId="48B271D7" w14:textId="77777777" w:rsidR="00CC24FE" w:rsidRPr="00B608C2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B608C2">
        <w:rPr>
          <w:b/>
          <w:i/>
          <w:sz w:val="28"/>
        </w:rPr>
        <w:t xml:space="preserve">Språk: </w:t>
      </w:r>
    </w:p>
    <w:p w14:paraId="00C6138F" w14:textId="0E2674BB" w:rsidR="00CC24FE" w:rsidRPr="00B608C2" w:rsidRDefault="007A2203" w:rsidP="5705C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00B608C2">
        <w:rPr>
          <w:b/>
          <w:bCs/>
          <w:i/>
          <w:iCs/>
        </w:rPr>
        <w:t xml:space="preserve">norsk </w:t>
      </w:r>
    </w:p>
    <w:p w14:paraId="49E90F3E" w14:textId="77777777" w:rsidR="00CC24FE" w:rsidRPr="00B608C2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B608C2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3529C4AB" w14:textId="113164D7" w:rsidR="00301E45" w:rsidRDefault="00CB73CC" w:rsidP="00CC24FE">
      <w:pPr>
        <w:rPr>
          <w:rStyle w:val="Overskrift3Tegn"/>
          <w:sz w:val="32"/>
          <w:szCs w:val="32"/>
        </w:rPr>
      </w:pPr>
      <w:r w:rsidRPr="00B608C2">
        <w:rPr>
          <w:i/>
          <w:iCs/>
        </w:rPr>
        <w:t xml:space="preserve">Skriv inn </w:t>
      </w:r>
      <w:r w:rsidR="00CC24FE" w:rsidRPr="00B608C2">
        <w:rPr>
          <w:i/>
          <w:iCs/>
        </w:rPr>
        <w:t>samme tittel som i</w:t>
      </w:r>
      <w:r w:rsidR="6AF3070B" w:rsidRPr="00B608C2">
        <w:rPr>
          <w:i/>
          <w:iCs/>
        </w:rPr>
        <w:t xml:space="preserve"> </w:t>
      </w:r>
      <w:r w:rsidR="00CC24FE" w:rsidRPr="00B608C2">
        <w:rPr>
          <w:i/>
          <w:iCs/>
        </w:rPr>
        <w:t>søknad</w:t>
      </w:r>
      <w:r w:rsidR="58AB6CD8" w:rsidRPr="00B608C2">
        <w:rPr>
          <w:i/>
          <w:iCs/>
        </w:rPr>
        <w:t>sskjema</w:t>
      </w:r>
      <w:r w:rsidR="00CC24FE" w:rsidRPr="00B608C2">
        <w:rPr>
          <w:i/>
          <w:iCs/>
        </w:rPr>
        <w:t>.</w:t>
      </w:r>
      <w:r w:rsidRPr="00B608C2">
        <w:br/>
      </w:r>
      <w:r w:rsidRPr="00B608C2">
        <w:br/>
      </w:r>
      <w:r w:rsidR="00301E45">
        <w:rPr>
          <w:rStyle w:val="Overskrift3Tegn"/>
          <w:sz w:val="32"/>
          <w:szCs w:val="32"/>
        </w:rPr>
        <w:t>Dato for arrangement</w:t>
      </w:r>
    </w:p>
    <w:p w14:paraId="15AEC37C" w14:textId="3B2DFB76" w:rsidR="00301E45" w:rsidRPr="00301E45" w:rsidRDefault="00301E45" w:rsidP="5705C66E">
      <w:pPr>
        <w:rPr>
          <w:i/>
          <w:iCs/>
        </w:rPr>
      </w:pPr>
      <w:r w:rsidRPr="5705C66E">
        <w:rPr>
          <w:i/>
          <w:iCs/>
        </w:rPr>
        <w:t xml:space="preserve">Fra </w:t>
      </w:r>
      <w:r w:rsidR="00C37F4D">
        <w:rPr>
          <w:i/>
          <w:iCs/>
        </w:rPr>
        <w:t>16</w:t>
      </w:r>
      <w:r w:rsidRPr="5705C66E">
        <w:rPr>
          <w:i/>
          <w:iCs/>
        </w:rPr>
        <w:t>/</w:t>
      </w:r>
      <w:r w:rsidR="00C37F4D">
        <w:rPr>
          <w:i/>
          <w:iCs/>
        </w:rPr>
        <w:t>9</w:t>
      </w:r>
      <w:r w:rsidRPr="5705C66E">
        <w:rPr>
          <w:i/>
          <w:iCs/>
        </w:rPr>
        <w:t>/</w:t>
      </w:r>
      <w:r w:rsidR="00C37F4D">
        <w:rPr>
          <w:i/>
          <w:iCs/>
        </w:rPr>
        <w:t>2026</w:t>
      </w:r>
      <w:r w:rsidRPr="5705C66E">
        <w:rPr>
          <w:i/>
          <w:iCs/>
        </w:rPr>
        <w:t xml:space="preserve"> – til </w:t>
      </w:r>
      <w:r w:rsidR="006F3D14">
        <w:rPr>
          <w:i/>
          <w:iCs/>
        </w:rPr>
        <w:t>27</w:t>
      </w:r>
      <w:r w:rsidRPr="5705C66E">
        <w:rPr>
          <w:i/>
          <w:iCs/>
        </w:rPr>
        <w:t>/</w:t>
      </w:r>
      <w:r w:rsidR="006F3D14">
        <w:rPr>
          <w:i/>
          <w:iCs/>
        </w:rPr>
        <w:t>9</w:t>
      </w:r>
      <w:r w:rsidRPr="5705C66E">
        <w:rPr>
          <w:i/>
          <w:iCs/>
        </w:rPr>
        <w:t>/</w:t>
      </w:r>
      <w:r w:rsidR="006F3D14">
        <w:rPr>
          <w:i/>
          <w:iCs/>
        </w:rPr>
        <w:t>2026</w:t>
      </w:r>
      <w:r w:rsidR="6B75DBDB" w:rsidRPr="5705C66E">
        <w:rPr>
          <w:i/>
          <w:iCs/>
        </w:rPr>
        <w:t xml:space="preserve"> </w:t>
      </w:r>
    </w:p>
    <w:p w14:paraId="1F3E3501" w14:textId="42DBD492" w:rsidR="6B75DBDB" w:rsidRDefault="6B75DBDB" w:rsidP="5705C66E">
      <w:pPr>
        <w:rPr>
          <w:i/>
          <w:iCs/>
        </w:rPr>
      </w:pPr>
      <w:r w:rsidRPr="5705C66E">
        <w:rPr>
          <w:i/>
          <w:iCs/>
        </w:rPr>
        <w:t>Arrangementet må foregå i Forskningsdagenes festivalperiode.</w:t>
      </w:r>
      <w:r w:rsidR="001773A6" w:rsidRPr="001773A6">
        <w:t xml:space="preserve"> </w:t>
      </w:r>
      <w:bookmarkStart w:id="0" w:name="_Hlk184300550"/>
      <w:proofErr w:type="spellStart"/>
      <w:r w:rsidR="00360A22" w:rsidRPr="00BC593B">
        <w:rPr>
          <w:i/>
          <w:iCs/>
        </w:rPr>
        <w:t>Researchers</w:t>
      </w:r>
      <w:proofErr w:type="spellEnd"/>
      <w:r w:rsidR="00360A22" w:rsidRPr="00BC593B">
        <w:rPr>
          <w:i/>
          <w:iCs/>
        </w:rPr>
        <w:t xml:space="preserve">’ </w:t>
      </w:r>
      <w:proofErr w:type="spellStart"/>
      <w:r w:rsidR="00360A22" w:rsidRPr="00BC593B">
        <w:rPr>
          <w:i/>
          <w:iCs/>
        </w:rPr>
        <w:t>Night</w:t>
      </w:r>
      <w:proofErr w:type="spellEnd"/>
      <w:r w:rsidR="005D5A35" w:rsidRPr="00BC593B">
        <w:rPr>
          <w:i/>
          <w:iCs/>
        </w:rPr>
        <w:t xml:space="preserve">-arrangementer </w:t>
      </w:r>
      <w:bookmarkEnd w:id="0"/>
      <w:r w:rsidR="005D5A35" w:rsidRPr="00BC593B">
        <w:rPr>
          <w:i/>
          <w:iCs/>
        </w:rPr>
        <w:t>må avholdes den siste fredagen i festivalperioden</w:t>
      </w:r>
      <w:r w:rsidR="001D0290">
        <w:rPr>
          <w:i/>
          <w:iCs/>
        </w:rPr>
        <w:t xml:space="preserve">, </w:t>
      </w:r>
      <w:r w:rsidR="00264BBF">
        <w:rPr>
          <w:i/>
          <w:iCs/>
        </w:rPr>
        <w:t xml:space="preserve">i år er det </w:t>
      </w:r>
      <w:r w:rsidR="001D0290">
        <w:rPr>
          <w:i/>
          <w:iCs/>
        </w:rPr>
        <w:t xml:space="preserve">25/9. </w:t>
      </w:r>
    </w:p>
    <w:p w14:paraId="0CFAA381" w14:textId="6786B063" w:rsidR="00A86EFB" w:rsidRPr="00267F68" w:rsidRDefault="001524F9" w:rsidP="00CC24FE">
      <w:pPr>
        <w:rPr>
          <w:rStyle w:val="Overskrift3Tegn"/>
          <w:color w:val="FF0000"/>
          <w:sz w:val="32"/>
          <w:szCs w:val="32"/>
        </w:rPr>
      </w:pPr>
      <w:r w:rsidRPr="00267F68">
        <w:rPr>
          <w:rStyle w:val="Overskrift3Tegn"/>
          <w:sz w:val="32"/>
          <w:szCs w:val="32"/>
        </w:rPr>
        <w:t>Tema</w:t>
      </w:r>
    </w:p>
    <w:p w14:paraId="1B4D12C3" w14:textId="043CF358" w:rsidR="00875BC0" w:rsidRPr="00267F68" w:rsidRDefault="008A2C20" w:rsidP="5705C66E">
      <w:pPr>
        <w:rPr>
          <w:i/>
          <w:iCs/>
        </w:rPr>
      </w:pPr>
      <w:r w:rsidRPr="00267F68">
        <w:rPr>
          <w:i/>
          <w:iCs/>
        </w:rPr>
        <w:t>Årets tema er tillit.</w:t>
      </w:r>
      <w:r w:rsidR="00EB0F79" w:rsidRPr="00267F68">
        <w:rPr>
          <w:i/>
          <w:iCs/>
        </w:rPr>
        <w:t xml:space="preserve"> </w:t>
      </w:r>
      <w:r w:rsidR="00850126" w:rsidRPr="00267F68">
        <w:rPr>
          <w:i/>
          <w:iCs/>
        </w:rPr>
        <w:t xml:space="preserve">For å oppfylle dette kravet kan arrangementet </w:t>
      </w:r>
      <w:r w:rsidR="00FA1306" w:rsidRPr="00267F68">
        <w:rPr>
          <w:i/>
          <w:iCs/>
        </w:rPr>
        <w:t>handle om tillitt på ulike områder eller sett fra ulike perspektiver.</w:t>
      </w:r>
      <w:r w:rsidR="00BB1F16" w:rsidRPr="00267F68">
        <w:rPr>
          <w:i/>
          <w:iCs/>
        </w:rPr>
        <w:t xml:space="preserve"> Arrangementer som har som målsetning </w:t>
      </w:r>
      <w:r w:rsidR="005F69FC" w:rsidRPr="00267F68">
        <w:rPr>
          <w:i/>
          <w:iCs/>
        </w:rPr>
        <w:t xml:space="preserve">å skape </w:t>
      </w:r>
      <w:r w:rsidR="00974A34" w:rsidRPr="00267F68">
        <w:rPr>
          <w:i/>
          <w:iCs/>
        </w:rPr>
        <w:t xml:space="preserve">forståelse og </w:t>
      </w:r>
      <w:r w:rsidR="005F69FC" w:rsidRPr="00267F68">
        <w:rPr>
          <w:i/>
          <w:iCs/>
        </w:rPr>
        <w:t>tillit til forskning</w:t>
      </w:r>
      <w:r w:rsidR="00875BC0" w:rsidRPr="00267F68">
        <w:rPr>
          <w:i/>
          <w:iCs/>
        </w:rPr>
        <w:t xml:space="preserve"> og </w:t>
      </w:r>
      <w:r w:rsidR="00DC5E6A" w:rsidRPr="00267F68">
        <w:rPr>
          <w:i/>
          <w:iCs/>
        </w:rPr>
        <w:t>bidra til</w:t>
      </w:r>
      <w:r w:rsidR="00875BC0" w:rsidRPr="00267F68">
        <w:rPr>
          <w:i/>
          <w:iCs/>
        </w:rPr>
        <w:t xml:space="preserve"> at </w:t>
      </w:r>
      <w:r w:rsidR="00CD5D92" w:rsidRPr="00267F68">
        <w:rPr>
          <w:i/>
          <w:iCs/>
        </w:rPr>
        <w:t xml:space="preserve">det offentlige ordskiftet blir preget av etterprøvbar kunnskap </w:t>
      </w:r>
      <w:r w:rsidR="00DC5E6A" w:rsidRPr="00267F68">
        <w:rPr>
          <w:i/>
          <w:iCs/>
        </w:rPr>
        <w:t xml:space="preserve">og kritisk tenking </w:t>
      </w:r>
      <w:r w:rsidR="00647DBE" w:rsidRPr="00267F68">
        <w:rPr>
          <w:i/>
          <w:iCs/>
        </w:rPr>
        <w:t xml:space="preserve">kvalifiserer også til </w:t>
      </w:r>
      <w:r w:rsidR="00732484" w:rsidRPr="00267F68">
        <w:rPr>
          <w:i/>
          <w:iCs/>
        </w:rPr>
        <w:t xml:space="preserve">å søke om </w:t>
      </w:r>
      <w:r w:rsidR="00647DBE" w:rsidRPr="00267F68">
        <w:rPr>
          <w:i/>
          <w:iCs/>
        </w:rPr>
        <w:t xml:space="preserve">støtte. </w:t>
      </w:r>
    </w:p>
    <w:p w14:paraId="1BF72267" w14:textId="7A302A11" w:rsidR="001524F9" w:rsidRPr="00267F68" w:rsidRDefault="00F775E8" w:rsidP="5705C66E">
      <w:pPr>
        <w:rPr>
          <w:i/>
          <w:iCs/>
        </w:rPr>
      </w:pPr>
      <w:r w:rsidRPr="00267F68">
        <w:rPr>
          <w:i/>
          <w:iCs/>
        </w:rPr>
        <w:t xml:space="preserve"> </w:t>
      </w:r>
      <w:proofErr w:type="spellStart"/>
      <w:r w:rsidR="00BC593B" w:rsidRPr="00267F68">
        <w:rPr>
          <w:i/>
          <w:iCs/>
        </w:rPr>
        <w:t>Researchers</w:t>
      </w:r>
      <w:proofErr w:type="spellEnd"/>
      <w:r w:rsidR="00BC593B" w:rsidRPr="00267F68">
        <w:rPr>
          <w:i/>
          <w:iCs/>
        </w:rPr>
        <w:t xml:space="preserve">’ </w:t>
      </w:r>
      <w:proofErr w:type="spellStart"/>
      <w:r w:rsidR="00BC593B" w:rsidRPr="00267F68">
        <w:rPr>
          <w:i/>
          <w:iCs/>
        </w:rPr>
        <w:t>Night</w:t>
      </w:r>
      <w:proofErr w:type="spellEnd"/>
      <w:r w:rsidR="00BC593B" w:rsidRPr="00267F68">
        <w:rPr>
          <w:i/>
          <w:iCs/>
        </w:rPr>
        <w:t xml:space="preserve">-arrangementer står </w:t>
      </w:r>
      <w:r w:rsidR="00794D86" w:rsidRPr="00267F68">
        <w:rPr>
          <w:i/>
          <w:iCs/>
        </w:rPr>
        <w:t>fritt mht. tema</w:t>
      </w:r>
      <w:r w:rsidR="00485D07" w:rsidRPr="00267F68">
        <w:rPr>
          <w:i/>
          <w:iCs/>
        </w:rPr>
        <w:t xml:space="preserve">. </w:t>
      </w:r>
      <w:r w:rsidR="00E46150" w:rsidRPr="00267F68">
        <w:rPr>
          <w:i/>
          <w:iCs/>
        </w:rPr>
        <w:t xml:space="preserve">Spesifiser i søknaden hva </w:t>
      </w:r>
      <w:r w:rsidR="00C84164" w:rsidRPr="00267F68">
        <w:rPr>
          <w:i/>
          <w:iCs/>
        </w:rPr>
        <w:t xml:space="preserve">slags type arrangement du </w:t>
      </w:r>
      <w:proofErr w:type="spellStart"/>
      <w:r w:rsidR="00C84164" w:rsidRPr="00267F68">
        <w:rPr>
          <w:i/>
          <w:iCs/>
        </w:rPr>
        <w:t>skøker</w:t>
      </w:r>
      <w:proofErr w:type="spellEnd"/>
      <w:r w:rsidR="00C84164" w:rsidRPr="00267F68">
        <w:rPr>
          <w:i/>
          <w:iCs/>
        </w:rPr>
        <w:t xml:space="preserve"> om. </w:t>
      </w:r>
    </w:p>
    <w:p w14:paraId="7DBDE812" w14:textId="4464825C" w:rsidR="00CB73CC" w:rsidRDefault="00AB7915" w:rsidP="5705C66E">
      <w:pPr>
        <w:rPr>
          <w:i/>
          <w:iCs/>
        </w:rPr>
      </w:pPr>
      <w:r w:rsidRPr="00267F68">
        <w:rPr>
          <w:i/>
          <w:iCs/>
        </w:rPr>
        <w:t xml:space="preserve"> </w:t>
      </w:r>
      <w:r w:rsidR="001524F9" w:rsidRPr="00267F68">
        <w:rPr>
          <w:rFonts w:eastAsiaTheme="majorEastAsia"/>
          <w:i/>
          <w:iCs/>
        </w:rPr>
        <w:t xml:space="preserve">Beskriv </w:t>
      </w:r>
      <w:r w:rsidR="007A2203" w:rsidRPr="00267F68">
        <w:rPr>
          <w:rFonts w:eastAsiaTheme="majorEastAsia"/>
          <w:i/>
          <w:iCs/>
        </w:rPr>
        <w:t>hvordan arrangementet</w:t>
      </w:r>
      <w:r w:rsidRPr="00267F68">
        <w:rPr>
          <w:rFonts w:eastAsiaTheme="majorEastAsia"/>
          <w:i/>
          <w:iCs/>
        </w:rPr>
        <w:t xml:space="preserve"> er relevant for utlysningens formål og føringer.</w:t>
      </w:r>
      <w:r w:rsidR="00CB73CC" w:rsidRPr="5705C66E">
        <w:rPr>
          <w:i/>
          <w:iCs/>
        </w:rPr>
        <w:t xml:space="preserve"> </w:t>
      </w:r>
    </w:p>
    <w:p w14:paraId="065F52F9" w14:textId="4B1A657A" w:rsidR="00A86EFB" w:rsidRPr="00A33AFE" w:rsidRDefault="001524F9" w:rsidP="16C54318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="00CC24FE" w:rsidRPr="16C54318">
        <w:rPr>
          <w:rFonts w:eastAsiaTheme="majorEastAsia"/>
          <w:i/>
          <w:iCs/>
        </w:rPr>
        <w:t xml:space="preserve">Beskriv </w:t>
      </w:r>
      <w:r w:rsidR="00F47FD9" w:rsidRPr="16C54318">
        <w:rPr>
          <w:rFonts w:eastAsiaTheme="majorEastAsia"/>
          <w:i/>
          <w:iCs/>
        </w:rPr>
        <w:t>arrangementet</w:t>
      </w:r>
      <w:r w:rsidR="00CC24FE" w:rsidRPr="16C54318">
        <w:rPr>
          <w:rFonts w:eastAsiaTheme="majorEastAsia"/>
          <w:i/>
          <w:iCs/>
        </w:rPr>
        <w:t xml:space="preserve"> </w:t>
      </w:r>
      <w:r w:rsidR="00AB7915" w:rsidRPr="16C54318">
        <w:rPr>
          <w:rFonts w:eastAsiaTheme="majorEastAsia"/>
          <w:i/>
          <w:iCs/>
        </w:rPr>
        <w:t>og hva dere vil oppnå</w:t>
      </w:r>
      <w:r w:rsidR="007A2203" w:rsidRPr="16C54318">
        <w:rPr>
          <w:rFonts w:eastAsiaTheme="majorEastAsia"/>
          <w:i/>
          <w:iCs/>
        </w:rPr>
        <w:t>.</w:t>
      </w:r>
    </w:p>
    <w:p w14:paraId="31E3488D" w14:textId="6C3A7B08" w:rsidR="00AB7915" w:rsidRPr="00071DF6" w:rsidRDefault="00AB7915" w:rsidP="00774B21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  <w:lang w:val="nn-NO"/>
        </w:rPr>
      </w:pPr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071DF6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="00ED1DF1" w:rsidRPr="00071DF6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Pr="00071DF6">
        <w:rPr>
          <w:rFonts w:eastAsiaTheme="majorEastAsia" w:cstheme="minorHAnsi"/>
          <w:bCs/>
          <w:i/>
          <w:szCs w:val="26"/>
          <w:lang w:val="nn-NO"/>
        </w:rPr>
        <w:t>:</w:t>
      </w:r>
    </w:p>
    <w:p w14:paraId="153E44E9" w14:textId="707B7CE4" w:rsidR="00B214DA" w:rsidRPr="00A33AFE" w:rsidRDefault="00B214DA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A33AFE">
        <w:rPr>
          <w:rFonts w:asciiTheme="minorHAnsi" w:hAnsiTheme="minorHAnsi" w:cstheme="minorHAnsi"/>
          <w:i/>
          <w:sz w:val="22"/>
          <w:szCs w:val="22"/>
        </w:rPr>
        <w:t>hvorfor det er behov for dette arrangementet</w:t>
      </w:r>
    </w:p>
    <w:p w14:paraId="7B8BBA38" w14:textId="3E65BFB5" w:rsidR="00AB7915" w:rsidRDefault="00AB7915" w:rsidP="16C54318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>hvordan arrangementet er nyskapende</w:t>
      </w:r>
    </w:p>
    <w:p w14:paraId="45B567AA" w14:textId="24F5FB62" w:rsidR="00FB13E1" w:rsidRPr="00267F68" w:rsidRDefault="00A51B95" w:rsidP="16C54318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267F68">
        <w:rPr>
          <w:rFonts w:asciiTheme="minorHAnsi" w:hAnsiTheme="minorHAnsi" w:cstheme="minorBidi"/>
          <w:i/>
          <w:iCs/>
          <w:sz w:val="22"/>
          <w:szCs w:val="22"/>
        </w:rPr>
        <w:lastRenderedPageBreak/>
        <w:t>h</w:t>
      </w:r>
      <w:r w:rsidR="00FB13E1" w:rsidRPr="00267F68">
        <w:rPr>
          <w:rFonts w:asciiTheme="minorHAnsi" w:hAnsiTheme="minorHAnsi" w:cstheme="minorBidi"/>
          <w:i/>
          <w:iCs/>
          <w:sz w:val="22"/>
          <w:szCs w:val="22"/>
        </w:rPr>
        <w:t xml:space="preserve">vordan arrangementet </w:t>
      </w:r>
      <w:r w:rsidR="006B0979" w:rsidRPr="00267F68">
        <w:rPr>
          <w:rFonts w:asciiTheme="minorHAnsi" w:hAnsiTheme="minorHAnsi" w:cstheme="minorBidi"/>
          <w:i/>
          <w:iCs/>
          <w:sz w:val="22"/>
          <w:szCs w:val="22"/>
        </w:rPr>
        <w:t xml:space="preserve">oppfyller målsetningen </w:t>
      </w:r>
      <w:bookmarkStart w:id="1" w:name="_Hlk218583951"/>
      <w:r w:rsidRPr="00267F68">
        <w:rPr>
          <w:rFonts w:asciiTheme="minorHAnsi" w:hAnsiTheme="minorHAnsi" w:cstheme="minorBidi"/>
          <w:i/>
          <w:iCs/>
          <w:sz w:val="22"/>
          <w:szCs w:val="22"/>
        </w:rPr>
        <w:t>om å skape forståelse og tillit til forskning og bidra til at det offentlige ordskiftet blir preget av etterprøvbar kunnskap og kritisk tenking</w:t>
      </w:r>
    </w:p>
    <w:bookmarkEnd w:id="1"/>
    <w:p w14:paraId="7B861712" w14:textId="7DAA3E4C" w:rsidR="001524F9" w:rsidRPr="00A33AFE" w:rsidRDefault="007A2203" w:rsidP="16C5431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 xml:space="preserve">hvorfor </w:t>
      </w:r>
      <w:r w:rsidR="001524F9" w:rsidRPr="16C54318">
        <w:rPr>
          <w:rFonts w:asciiTheme="minorHAnsi" w:hAnsiTheme="minorHAnsi" w:cstheme="minorBidi"/>
          <w:i/>
          <w:iCs/>
          <w:sz w:val="22"/>
          <w:szCs w:val="22"/>
        </w:rPr>
        <w:t>Forskningsrådets støtte er viktig for arrangementet</w:t>
      </w:r>
    </w:p>
    <w:p w14:paraId="249AA86D" w14:textId="66FF996B" w:rsidR="00B214DA" w:rsidRPr="00A33AFE" w:rsidRDefault="00B214DA" w:rsidP="16C54318">
      <w:pPr>
        <w:rPr>
          <w:i/>
          <w:iCs/>
        </w:rPr>
      </w:pPr>
      <w:r w:rsidRPr="16C54318">
        <w:rPr>
          <w:i/>
          <w:iCs/>
        </w:rPr>
        <w:t>Gi en utvidet beskrivelse av arrangementet og tentativt program.</w:t>
      </w:r>
      <w:r w:rsidR="1E3FCD89" w:rsidRPr="16C54318">
        <w:rPr>
          <w:i/>
          <w:iCs/>
        </w:rPr>
        <w:t xml:space="preserve"> Husk å </w:t>
      </w:r>
      <w:r w:rsidR="00485D07">
        <w:rPr>
          <w:i/>
          <w:iCs/>
        </w:rPr>
        <w:t xml:space="preserve">inkludere </w:t>
      </w:r>
      <w:r w:rsidR="1E3FCD89" w:rsidRPr="16C54318">
        <w:rPr>
          <w:i/>
          <w:iCs/>
        </w:rPr>
        <w:t>tentativt program</w:t>
      </w:r>
      <w:r w:rsidR="00FB13E1">
        <w:rPr>
          <w:i/>
          <w:iCs/>
        </w:rPr>
        <w:t xml:space="preserve"> </w:t>
      </w:r>
      <w:r w:rsidR="00ED407D">
        <w:rPr>
          <w:i/>
          <w:iCs/>
        </w:rPr>
        <w:t>som en del av prosjektbeskrivelsen.</w:t>
      </w:r>
    </w:p>
    <w:p w14:paraId="46C43114" w14:textId="4708A4BC" w:rsidR="00105391" w:rsidRDefault="007152F2" w:rsidP="00D57D79">
      <w:pPr>
        <w:spacing w:after="200" w:line="276" w:lineRule="auto"/>
        <w:rPr>
          <w:rFonts w:eastAsiaTheme="majorEastAsia"/>
          <w:i/>
          <w:iCs/>
          <w:color w:val="auto"/>
        </w:rPr>
      </w:pPr>
      <w:r w:rsidRPr="007152F2">
        <w:rPr>
          <w:rFonts w:eastAsiaTheme="majorEastAsia"/>
          <w:i/>
          <w:iCs/>
          <w:color w:val="auto"/>
        </w:rPr>
        <w:t>Gi en risikovurdering – både risiko for at arrangementet ikke skal kunne gjennomføres som planlagt og risiko for at arrangementet ikke når sine mål. Hva er plan b for de viktigste elementene?</w:t>
      </w:r>
    </w:p>
    <w:p w14:paraId="2D9EAE80" w14:textId="77777777" w:rsidR="00CF459D" w:rsidRDefault="00CF459D" w:rsidP="00D57D79">
      <w:pPr>
        <w:spacing w:after="200" w:line="276" w:lineRule="auto"/>
        <w:rPr>
          <w:rFonts w:eastAsiaTheme="majorEastAsia"/>
          <w:i/>
          <w:iCs/>
          <w:color w:val="auto"/>
        </w:rPr>
      </w:pPr>
    </w:p>
    <w:p w14:paraId="653BA5D1" w14:textId="2EBCE422" w:rsidR="006B0979" w:rsidRPr="00A33AFE" w:rsidRDefault="006B0979" w:rsidP="00CF459D">
      <w:pPr>
        <w:spacing w:after="200" w:line="276" w:lineRule="auto"/>
      </w:pPr>
    </w:p>
    <w:sectPr w:rsidR="006B0979" w:rsidRPr="00A33AFE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A959" w14:textId="77777777" w:rsidR="003578E8" w:rsidRDefault="003578E8" w:rsidP="000D14F6">
      <w:pPr>
        <w:spacing w:after="0" w:line="240" w:lineRule="auto"/>
      </w:pPr>
      <w:r>
        <w:separator/>
      </w:r>
    </w:p>
  </w:endnote>
  <w:endnote w:type="continuationSeparator" w:id="0">
    <w:p w14:paraId="0BDFC90A" w14:textId="77777777" w:rsidR="003578E8" w:rsidRDefault="003578E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DD2B" w14:textId="77777777" w:rsidR="003578E8" w:rsidRDefault="003578E8" w:rsidP="000D14F6">
      <w:pPr>
        <w:spacing w:after="0" w:line="240" w:lineRule="auto"/>
      </w:pPr>
      <w:r>
        <w:separator/>
      </w:r>
    </w:p>
  </w:footnote>
  <w:footnote w:type="continuationSeparator" w:id="0">
    <w:p w14:paraId="04715E68" w14:textId="77777777" w:rsidR="003578E8" w:rsidRDefault="003578E8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1C63"/>
    <w:rsid w:val="00006DB8"/>
    <w:rsid w:val="00026689"/>
    <w:rsid w:val="000269E9"/>
    <w:rsid w:val="00050943"/>
    <w:rsid w:val="00071DF6"/>
    <w:rsid w:val="000D14F6"/>
    <w:rsid w:val="000D184A"/>
    <w:rsid w:val="000D66A8"/>
    <w:rsid w:val="000E5214"/>
    <w:rsid w:val="000E638B"/>
    <w:rsid w:val="00105391"/>
    <w:rsid w:val="00115A02"/>
    <w:rsid w:val="0012421B"/>
    <w:rsid w:val="001524F9"/>
    <w:rsid w:val="001528D6"/>
    <w:rsid w:val="001547C1"/>
    <w:rsid w:val="0016265B"/>
    <w:rsid w:val="00165BD2"/>
    <w:rsid w:val="001773A6"/>
    <w:rsid w:val="00177C0D"/>
    <w:rsid w:val="00197333"/>
    <w:rsid w:val="001A2F7D"/>
    <w:rsid w:val="001B2FE2"/>
    <w:rsid w:val="001C5714"/>
    <w:rsid w:val="001D0290"/>
    <w:rsid w:val="001F3823"/>
    <w:rsid w:val="00213962"/>
    <w:rsid w:val="00247429"/>
    <w:rsid w:val="00264BBF"/>
    <w:rsid w:val="00267F68"/>
    <w:rsid w:val="0027761E"/>
    <w:rsid w:val="0029366A"/>
    <w:rsid w:val="002949DC"/>
    <w:rsid w:val="002A4847"/>
    <w:rsid w:val="002C7BD2"/>
    <w:rsid w:val="002D256E"/>
    <w:rsid w:val="003017B9"/>
    <w:rsid w:val="00301E45"/>
    <w:rsid w:val="00317B51"/>
    <w:rsid w:val="003541B6"/>
    <w:rsid w:val="003578E8"/>
    <w:rsid w:val="00360A22"/>
    <w:rsid w:val="0036510F"/>
    <w:rsid w:val="00382615"/>
    <w:rsid w:val="003D248E"/>
    <w:rsid w:val="003D3D48"/>
    <w:rsid w:val="003F0CBF"/>
    <w:rsid w:val="004008C8"/>
    <w:rsid w:val="00401804"/>
    <w:rsid w:val="0040237C"/>
    <w:rsid w:val="00407CDF"/>
    <w:rsid w:val="004170EF"/>
    <w:rsid w:val="00435A8D"/>
    <w:rsid w:val="0044773E"/>
    <w:rsid w:val="0045098B"/>
    <w:rsid w:val="00485D07"/>
    <w:rsid w:val="004A51A4"/>
    <w:rsid w:val="004F0EDE"/>
    <w:rsid w:val="005315D1"/>
    <w:rsid w:val="0054462C"/>
    <w:rsid w:val="00555D03"/>
    <w:rsid w:val="00557B69"/>
    <w:rsid w:val="00571A66"/>
    <w:rsid w:val="0057766F"/>
    <w:rsid w:val="00586F32"/>
    <w:rsid w:val="005D214B"/>
    <w:rsid w:val="005D5A35"/>
    <w:rsid w:val="005F69FC"/>
    <w:rsid w:val="00606BCB"/>
    <w:rsid w:val="00647DBE"/>
    <w:rsid w:val="00655139"/>
    <w:rsid w:val="006562B7"/>
    <w:rsid w:val="006646CD"/>
    <w:rsid w:val="00671F64"/>
    <w:rsid w:val="006827FA"/>
    <w:rsid w:val="006945AC"/>
    <w:rsid w:val="006975B3"/>
    <w:rsid w:val="006B0979"/>
    <w:rsid w:val="006B607C"/>
    <w:rsid w:val="006E7520"/>
    <w:rsid w:val="006F3D14"/>
    <w:rsid w:val="006F6C81"/>
    <w:rsid w:val="0070346F"/>
    <w:rsid w:val="007152F2"/>
    <w:rsid w:val="007233E8"/>
    <w:rsid w:val="0073109A"/>
    <w:rsid w:val="00732484"/>
    <w:rsid w:val="007438A6"/>
    <w:rsid w:val="00774B21"/>
    <w:rsid w:val="00793D27"/>
    <w:rsid w:val="00794D86"/>
    <w:rsid w:val="007A2203"/>
    <w:rsid w:val="007D29D0"/>
    <w:rsid w:val="00800D90"/>
    <w:rsid w:val="00850126"/>
    <w:rsid w:val="00875BC0"/>
    <w:rsid w:val="00885616"/>
    <w:rsid w:val="008A2C20"/>
    <w:rsid w:val="009302FB"/>
    <w:rsid w:val="0093254E"/>
    <w:rsid w:val="00956382"/>
    <w:rsid w:val="00974A34"/>
    <w:rsid w:val="00990FDA"/>
    <w:rsid w:val="009B1F67"/>
    <w:rsid w:val="009B6F7A"/>
    <w:rsid w:val="009C2A62"/>
    <w:rsid w:val="009E0B65"/>
    <w:rsid w:val="009E2266"/>
    <w:rsid w:val="009E3C54"/>
    <w:rsid w:val="009F223D"/>
    <w:rsid w:val="009F46B9"/>
    <w:rsid w:val="00A0546A"/>
    <w:rsid w:val="00A215BC"/>
    <w:rsid w:val="00A27AAF"/>
    <w:rsid w:val="00A33AFE"/>
    <w:rsid w:val="00A51B95"/>
    <w:rsid w:val="00A5502D"/>
    <w:rsid w:val="00A74747"/>
    <w:rsid w:val="00A760DF"/>
    <w:rsid w:val="00A86DC1"/>
    <w:rsid w:val="00A86EFB"/>
    <w:rsid w:val="00A8722E"/>
    <w:rsid w:val="00AB6D19"/>
    <w:rsid w:val="00AB6E38"/>
    <w:rsid w:val="00AB7915"/>
    <w:rsid w:val="00B214DA"/>
    <w:rsid w:val="00B608C2"/>
    <w:rsid w:val="00B97913"/>
    <w:rsid w:val="00BB1F16"/>
    <w:rsid w:val="00BC593B"/>
    <w:rsid w:val="00C20470"/>
    <w:rsid w:val="00C37F4D"/>
    <w:rsid w:val="00C54305"/>
    <w:rsid w:val="00C84164"/>
    <w:rsid w:val="00CB07D0"/>
    <w:rsid w:val="00CB73CC"/>
    <w:rsid w:val="00CC24FE"/>
    <w:rsid w:val="00CD5D92"/>
    <w:rsid w:val="00CE0B3F"/>
    <w:rsid w:val="00CE5D4A"/>
    <w:rsid w:val="00CF3823"/>
    <w:rsid w:val="00CF459D"/>
    <w:rsid w:val="00D228D5"/>
    <w:rsid w:val="00D54D8C"/>
    <w:rsid w:val="00D57D79"/>
    <w:rsid w:val="00D84243"/>
    <w:rsid w:val="00D93925"/>
    <w:rsid w:val="00DC5E6A"/>
    <w:rsid w:val="00DD4F9B"/>
    <w:rsid w:val="00E13204"/>
    <w:rsid w:val="00E46150"/>
    <w:rsid w:val="00E808BB"/>
    <w:rsid w:val="00EB0F79"/>
    <w:rsid w:val="00EB6887"/>
    <w:rsid w:val="00ED1DF1"/>
    <w:rsid w:val="00ED407D"/>
    <w:rsid w:val="00EE1960"/>
    <w:rsid w:val="00F046A8"/>
    <w:rsid w:val="00F22A98"/>
    <w:rsid w:val="00F262E0"/>
    <w:rsid w:val="00F47FD9"/>
    <w:rsid w:val="00F775E8"/>
    <w:rsid w:val="00F84BD9"/>
    <w:rsid w:val="00FA1306"/>
    <w:rsid w:val="00FB13E1"/>
    <w:rsid w:val="00FB7BCE"/>
    <w:rsid w:val="00FC6A9F"/>
    <w:rsid w:val="00FD243E"/>
    <w:rsid w:val="00FD547F"/>
    <w:rsid w:val="00FD5A56"/>
    <w:rsid w:val="0B49324E"/>
    <w:rsid w:val="10D04832"/>
    <w:rsid w:val="16C54318"/>
    <w:rsid w:val="17BB63EB"/>
    <w:rsid w:val="1E3FCD89"/>
    <w:rsid w:val="21DA2EEF"/>
    <w:rsid w:val="233155D9"/>
    <w:rsid w:val="2997EC3D"/>
    <w:rsid w:val="29B023F6"/>
    <w:rsid w:val="29C86EAA"/>
    <w:rsid w:val="2A28FA27"/>
    <w:rsid w:val="32B551CB"/>
    <w:rsid w:val="3AD25567"/>
    <w:rsid w:val="3D288824"/>
    <w:rsid w:val="3E0D9FF6"/>
    <w:rsid w:val="5705C66E"/>
    <w:rsid w:val="58AB6CD8"/>
    <w:rsid w:val="6A5B7880"/>
    <w:rsid w:val="6AF3070B"/>
    <w:rsid w:val="6B75DBD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6D4C3-61FD-4F95-916B-9093DDD27604}"/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E7527-BD90-4EF9-A9BF-BB7E74EA91A6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338</Words>
  <Characters>2015</Characters>
  <Application>Microsoft Office Word</Application>
  <DocSecurity>0</DocSecurity>
  <Lines>41</Lines>
  <Paragraphs>25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Camilla Karstensen</cp:lastModifiedBy>
  <cp:revision>63</cp:revision>
  <dcterms:created xsi:type="dcterms:W3CDTF">2024-03-12T22:00:00Z</dcterms:created>
  <dcterms:modified xsi:type="dcterms:W3CDTF">2026-01-16T09:46:00Z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