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61FCC" w14:textId="201D64C2" w:rsidR="000211BB" w:rsidRDefault="002B6F97" w:rsidP="00864CB5">
      <w:pPr>
        <w:pStyle w:val="Overskrift2"/>
        <w:rPr>
          <w:lang w:val="en-GB"/>
        </w:rPr>
      </w:pPr>
      <w:r w:rsidRPr="00B97212">
        <w:rPr>
          <w:lang w:val="en-GB"/>
        </w:rPr>
        <w:t>Project description template</w:t>
      </w:r>
    </w:p>
    <w:p w14:paraId="7D1C1AC4" w14:textId="1E0635C2" w:rsidR="00864CB5" w:rsidRPr="000211BB" w:rsidRDefault="00864CB5" w:rsidP="00864CB5">
      <w:pPr>
        <w:pStyle w:val="Overskrift2"/>
        <w:rPr>
          <w:sz w:val="28"/>
          <w:szCs w:val="28"/>
          <w:lang w:val="en-GB"/>
        </w:rPr>
      </w:pPr>
      <w:r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64ADA70E" w:rsidR="00C47181" w:rsidRPr="000A0063" w:rsidRDefault="002B6F97" w:rsidP="000A0063">
      <w:pPr>
        <w:pStyle w:val="Listeavsnitt"/>
        <w:numPr>
          <w:ilvl w:val="1"/>
          <w:numId w:val="39"/>
        </w:numPr>
        <w:spacing w:after="0"/>
        <w:rPr>
          <w:lang w:val="en-GB"/>
        </w:rPr>
      </w:pPr>
      <w:r w:rsidRPr="000A0063">
        <w:rPr>
          <w:lang w:val="en-GB"/>
        </w:rPr>
        <w:t>Research questions and hypotheses, theoretical approach and methodology</w:t>
      </w:r>
    </w:p>
    <w:p w14:paraId="3F27607E" w14:textId="63836226" w:rsidR="000A0063" w:rsidRPr="000A0063" w:rsidRDefault="000A0063" w:rsidP="000A0063">
      <w:pPr>
        <w:pStyle w:val="Listeavsnitt"/>
        <w:numPr>
          <w:ilvl w:val="1"/>
          <w:numId w:val="39"/>
        </w:numPr>
        <w:spacing w:after="0"/>
        <w:rPr>
          <w:lang w:val="en-GB"/>
        </w:rPr>
      </w:pPr>
      <w:r>
        <w:rPr>
          <w:lang w:val="en-GB"/>
        </w:rPr>
        <w:t>Ethical issues</w:t>
      </w:r>
    </w:p>
    <w:p w14:paraId="028B98B4" w14:textId="21C513C2" w:rsidR="00C47181" w:rsidRPr="00F442C0" w:rsidRDefault="00104E36" w:rsidP="00F442C0">
      <w:pPr>
        <w:spacing w:after="0"/>
        <w:ind w:left="360"/>
        <w:rPr>
          <w:lang w:val="en-GB"/>
        </w:rPr>
      </w:pPr>
      <w:r>
        <w:rPr>
          <w:lang w:val="en-GB"/>
        </w:rPr>
        <w:t>1</w:t>
      </w:r>
      <w:r w:rsidR="00F442C0">
        <w:rPr>
          <w:lang w:val="en-GB"/>
        </w:rPr>
        <w:t>.</w:t>
      </w:r>
      <w:r w:rsidR="000A0063">
        <w:rPr>
          <w:lang w:val="en-GB"/>
        </w:rPr>
        <w:t>4</w:t>
      </w:r>
      <w:r w:rsidR="00F442C0">
        <w:rPr>
          <w:lang w:val="en-GB"/>
        </w:rPr>
        <w:t xml:space="preserve">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0F32FB0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w:t>
                            </w:r>
                            <w:r w:rsidR="003D501B">
                              <w:rPr>
                                <w:lang w:val="en-US"/>
                              </w:rPr>
                              <w:t xml:space="preserve"> or </w:t>
                            </w:r>
                            <w:r w:rsidRPr="009D27E6">
                              <w:rPr>
                                <w:lang w:val="en-US"/>
                              </w:rPr>
                              <w:t>Times New Roman</w:t>
                            </w:r>
                            <w:r w:rsidR="003D501B">
                              <w:rPr>
                                <w:lang w:val="en-US"/>
                              </w:rPr>
                              <w:t>, using an</w:t>
                            </w:r>
                            <w:r w:rsidRPr="009D27E6">
                              <w:rPr>
                                <w:lang w:val="en-US"/>
                              </w:rPr>
                              <w:t xml:space="preserve"> 11-point font. It is permitted to use</w:t>
                            </w:r>
                            <w:r w:rsidR="003D501B">
                              <w:rPr>
                                <w:lang w:val="en-US"/>
                              </w:rPr>
                              <w:t xml:space="preserve"> a</w:t>
                            </w:r>
                            <w:r w:rsidRPr="009D27E6">
                              <w:rPr>
                                <w:lang w:val="en-US"/>
                              </w:rPr>
                              <w:t xml:space="preserv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0F32FB0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w:t>
                      </w:r>
                      <w:r w:rsidR="003D501B">
                        <w:rPr>
                          <w:lang w:val="en-US"/>
                        </w:rPr>
                        <w:t xml:space="preserve"> or </w:t>
                      </w:r>
                      <w:r w:rsidRPr="009D27E6">
                        <w:rPr>
                          <w:lang w:val="en-US"/>
                        </w:rPr>
                        <w:t>Times New Roman</w:t>
                      </w:r>
                      <w:r w:rsidR="003D501B">
                        <w:rPr>
                          <w:lang w:val="en-US"/>
                        </w:rPr>
                        <w:t>, using an</w:t>
                      </w:r>
                      <w:r w:rsidRPr="009D27E6">
                        <w:rPr>
                          <w:lang w:val="en-US"/>
                        </w:rPr>
                        <w:t xml:space="preserve"> 11-point font. It is permitted to use</w:t>
                      </w:r>
                      <w:r w:rsidR="003D501B">
                        <w:rPr>
                          <w:lang w:val="en-US"/>
                        </w:rPr>
                        <w:t xml:space="preserve"> a</w:t>
                      </w:r>
                      <w:r w:rsidRPr="009D27E6">
                        <w:rPr>
                          <w:lang w:val="en-US"/>
                        </w:rPr>
                        <w:t xml:space="preserv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lastRenderedPageBreak/>
        <w:t>Project title</w:t>
      </w:r>
    </w:p>
    <w:p w14:paraId="403C6909" w14:textId="35BABC89" w:rsidR="00190496" w:rsidRPr="00A819D5" w:rsidRDefault="000F6FCE" w:rsidP="00A819D5">
      <w:pPr>
        <w:rPr>
          <w:lang w:val="en-GB"/>
        </w:rPr>
      </w:pPr>
      <w:r>
        <w:rPr>
          <w:lang w:val="en-GB"/>
        </w:rPr>
        <w:t>Use the same title as in the application form.</w:t>
      </w: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31D44D2D"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sidR="003D501B">
        <w:rPr>
          <w:lang w:val="en-GB"/>
        </w:rPr>
        <w:t>,</w:t>
      </w:r>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3D501B">
        <w:rPr>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540E50C6" w:rsidR="00C63C78" w:rsidRPr="00C63C78" w:rsidRDefault="00C63C78" w:rsidP="00C63C78">
      <w:pPr>
        <w:pStyle w:val="Listeavsnitt"/>
        <w:numPr>
          <w:ilvl w:val="0"/>
          <w:numId w:val="5"/>
        </w:numPr>
        <w:rPr>
          <w:color w:val="auto"/>
          <w:lang w:val="en-GB"/>
        </w:rPr>
      </w:pPr>
      <w:r w:rsidRPr="00C63C78">
        <w:rPr>
          <w:color w:val="auto"/>
          <w:lang w:val="en-GB"/>
        </w:rPr>
        <w:t xml:space="preserve">Describe how relevant stakeholder/user knowledge will be </w:t>
      </w:r>
      <w:r w:rsidR="003D501B">
        <w:rPr>
          <w:color w:val="auto"/>
          <w:lang w:val="en-GB"/>
        </w:rPr>
        <w:t>involved/</w:t>
      </w:r>
      <w:r w:rsidRPr="00C63C78">
        <w:rPr>
          <w:color w:val="auto"/>
          <w:lang w:val="en-GB"/>
        </w:rPr>
        <w:t>used.</w:t>
      </w:r>
    </w:p>
    <w:p w14:paraId="7399760D" w14:textId="08AB37DE" w:rsidR="00E160C3" w:rsidRPr="000A0063" w:rsidRDefault="00C63C78" w:rsidP="000A0063">
      <w:pPr>
        <w:pStyle w:val="Listeavsnitt"/>
        <w:numPr>
          <w:ilvl w:val="0"/>
          <w:numId w:val="5"/>
        </w:numPr>
        <w:rPr>
          <w:color w:val="auto"/>
          <w:lang w:val="en-GB"/>
        </w:rPr>
      </w:pPr>
      <w:r w:rsidRPr="00C63C78">
        <w:rPr>
          <w:color w:val="auto"/>
          <w:lang w:val="en-GB"/>
        </w:rPr>
        <w:t>If relevant, specify why an interdisciplinary approach has been chosen.</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4CE18AF1" w14:textId="77777777" w:rsidR="000A0063" w:rsidRDefault="000A0063" w:rsidP="000A0063">
      <w:pPr>
        <w:rPr>
          <w:b/>
          <w:sz w:val="24"/>
          <w:szCs w:val="24"/>
          <w:lang w:val="en-GB"/>
        </w:rPr>
      </w:pPr>
    </w:p>
    <w:p w14:paraId="4EC12628" w14:textId="77777777" w:rsidR="000A0063" w:rsidRDefault="000A0063" w:rsidP="000A0063">
      <w:pPr>
        <w:pStyle w:val="Listeavsnitt"/>
        <w:numPr>
          <w:ilvl w:val="1"/>
          <w:numId w:val="27"/>
        </w:numPr>
        <w:ind w:hanging="426"/>
        <w:rPr>
          <w:b/>
          <w:sz w:val="24"/>
          <w:szCs w:val="24"/>
          <w:lang w:val="en-GB"/>
        </w:rPr>
      </w:pPr>
      <w:r>
        <w:rPr>
          <w:b/>
          <w:sz w:val="24"/>
          <w:szCs w:val="24"/>
          <w:lang w:val="en-GB"/>
        </w:rPr>
        <w:t>Ethical issues</w:t>
      </w:r>
    </w:p>
    <w:p w14:paraId="58E74C00" w14:textId="77777777" w:rsidR="000A0063" w:rsidRPr="000A0063" w:rsidRDefault="000A0063" w:rsidP="000A0063">
      <w:pPr>
        <w:rPr>
          <w:rFonts w:eastAsia="Arial" w:cstheme="minorHAnsi"/>
          <w:lang w:val="en-GB"/>
        </w:rPr>
      </w:pPr>
      <w:r w:rsidRPr="000A0063">
        <w:rPr>
          <w:rFonts w:eastAsia="Arial" w:cstheme="minorHAnsi"/>
          <w:lang w:val="en-GB"/>
        </w:rPr>
        <w:t>All applicants are required to provide a brief description on how ethical issues will be dealt with, to ensure the panel that there is an appropriate plan for management of ethical issues. If a more detailed description is needed, this may be included in other sections of the project description, such as in the methods section or in the data management plan to be submitted if the project receives funding.</w:t>
      </w:r>
    </w:p>
    <w:p w14:paraId="3C5B862D" w14:textId="19AA1A84" w:rsidR="000A0063" w:rsidRPr="000A0063" w:rsidRDefault="000A0063" w:rsidP="000A0063">
      <w:pPr>
        <w:rPr>
          <w:rFonts w:eastAsia="Arial" w:cstheme="minorHAnsi"/>
          <w:lang w:val="en-GB"/>
        </w:rPr>
      </w:pPr>
      <w:r w:rsidRPr="000A0063">
        <w:rPr>
          <w:rFonts w:eastAsia="Arial" w:cstheme="minorHAnsi"/>
          <w:lang w:val="en-GB"/>
        </w:rPr>
        <w:t xml:space="preserve">The responsibility for ensuring that the research ethics standard is followed lies with the individual researcher and research institution (cf. Research Ethics Act). </w:t>
      </w:r>
    </w:p>
    <w:p w14:paraId="1E372E96" w14:textId="57061687" w:rsidR="000A0063" w:rsidRPr="000A0063" w:rsidRDefault="000A0063" w:rsidP="000A0063">
      <w:pPr>
        <w:spacing w:after="200" w:line="276" w:lineRule="auto"/>
        <w:rPr>
          <w:rFonts w:cstheme="minorHAnsi"/>
          <w:lang w:val="en-GB"/>
        </w:rPr>
      </w:pPr>
      <w:r w:rsidRPr="000A0063">
        <w:rPr>
          <w:rFonts w:eastAsia="Arial" w:cstheme="minorHAnsi"/>
          <w:lang w:val="en-GB"/>
        </w:rPr>
        <w:t>The panel's assessment and the Research Council's funding decision do not entail any research ethics approval.</w:t>
      </w:r>
    </w:p>
    <w:p w14:paraId="3268A8C0" w14:textId="637B0C56" w:rsidR="000A0063" w:rsidRPr="000A0063" w:rsidRDefault="000A0063" w:rsidP="000A0063">
      <w:pPr>
        <w:rPr>
          <w:rFonts w:eastAsia="Arial" w:cstheme="minorHAnsi"/>
          <w:lang w:val="en-GB"/>
        </w:rPr>
      </w:pPr>
      <w:r w:rsidRPr="000A0063">
        <w:rPr>
          <w:rFonts w:eastAsia="Arial" w:cstheme="minorHAnsi"/>
          <w:lang w:val="en-GB"/>
        </w:rPr>
        <w:t xml:space="preserve">See more information and guidance on the following website: </w:t>
      </w:r>
      <w:hyperlink r:id="rId11" w:history="1">
        <w:r w:rsidRPr="000A0063">
          <w:rPr>
            <w:rStyle w:val="Hyperkobling"/>
            <w:rFonts w:cstheme="minorHAnsi"/>
            <w:lang w:val="en-GB"/>
          </w:rPr>
          <w:t>ethical standards in research</w:t>
        </w:r>
      </w:hyperlink>
      <w:r w:rsidRPr="000A0063">
        <w:rPr>
          <w:rFonts w:cstheme="minorHAnsi"/>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443D97DE" w:rsidR="000073F3" w:rsidRPr="00A922C9" w:rsidRDefault="000073F3" w:rsidP="000073F3">
      <w:pPr>
        <w:pStyle w:val="Listeavsnitt"/>
        <w:numPr>
          <w:ilvl w:val="0"/>
          <w:numId w:val="6"/>
        </w:numPr>
        <w:rPr>
          <w:lang w:val="en-GB"/>
        </w:rPr>
      </w:pPr>
      <w:r>
        <w:rPr>
          <w:lang w:val="en-GB"/>
        </w:rPr>
        <w:t>Highlight any particularly novel, original or ambitious aspects of the project, e.g.</w:t>
      </w:r>
      <w:r w:rsidR="003D501B">
        <w:rPr>
          <w:lang w:val="en-GB"/>
        </w:rPr>
        <w:t>,</w:t>
      </w:r>
      <w:r>
        <w:rPr>
          <w:lang w:val="en-GB"/>
        </w:rPr>
        <w:t xml:space="preserve">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w:lastRenderedPageBreak/>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1532FACE" w14:textId="007199C5" w:rsidR="00554C58" w:rsidRPr="003D501B" w:rsidRDefault="003C3D17" w:rsidP="003D501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1532FACE" w14:textId="007199C5" w:rsidR="00554C58" w:rsidRPr="003D501B" w:rsidRDefault="003C3D17" w:rsidP="003D501B">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38B5A6A4"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 xml:space="preserve">e of the </w:t>
      </w:r>
      <w:hyperlink r:id="rId12" w:history="1">
        <w:r w:rsidR="00D62FA7" w:rsidRPr="003D501B">
          <w:rPr>
            <w:rStyle w:val="Hyperkobling"/>
            <w:lang w:val="en-GB"/>
          </w:rPr>
          <w:t>UN sustainable development</w:t>
        </w:r>
        <w:r w:rsidR="008C62C1" w:rsidRPr="003D501B">
          <w:rPr>
            <w:rStyle w:val="Hyperkobling"/>
            <w:lang w:val="en-GB"/>
          </w:rPr>
          <w:t xml:space="preserve"> </w:t>
        </w:r>
        <w:r w:rsidR="002B6F97" w:rsidRPr="003D501B">
          <w:rPr>
            <w:rStyle w:val="Hyperkobling"/>
            <w:lang w:val="en-GB"/>
          </w:rPr>
          <w:t>goals</w:t>
        </w:r>
      </w:hyperlink>
      <w:r w:rsidR="003D501B">
        <w:rPr>
          <w:lang w:val="en-GB"/>
        </w:rPr>
        <w:t xml:space="preserve"> (SDGs)</w:t>
      </w:r>
      <w:r w:rsidR="002B6F97">
        <w:rPr>
          <w:lang w:val="en-GB"/>
        </w:rPr>
        <w:t>.</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55D4F5AF" w:rsidR="00610B50" w:rsidRPr="00972C9D" w:rsidRDefault="00C81DA0" w:rsidP="00610B50">
      <w:pPr>
        <w:pStyle w:val="Listeavsnitt"/>
        <w:numPr>
          <w:ilvl w:val="0"/>
          <w:numId w:val="4"/>
        </w:numPr>
        <w:ind w:left="70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E22D4A">
                <wp:simplePos x="0" y="0"/>
                <wp:positionH relativeFrom="margin">
                  <wp:align>right</wp:align>
                </wp:positionH>
                <wp:positionV relativeFrom="paragraph">
                  <wp:posOffset>595457</wp:posOffset>
                </wp:positionV>
                <wp:extent cx="5809615" cy="1404620"/>
                <wp:effectExtent l="0" t="0" r="19685" b="107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36EA21CA" w:rsidR="00BD7031" w:rsidRPr="00BD7031" w:rsidRDefault="00BD7031" w:rsidP="002D57A8">
                            <w:pPr>
                              <w:rPr>
                                <w:color w:val="auto"/>
                                <w:lang w:val="en-US"/>
                              </w:rPr>
                            </w:pPr>
                            <w:r>
                              <w:rPr>
                                <w:color w:val="222222"/>
                                <w:lang w:val="en"/>
                              </w:rPr>
                              <w:t xml:space="preserve">The 17 </w:t>
                            </w:r>
                            <w:r w:rsidR="003D501B">
                              <w:rPr>
                                <w:color w:val="222222"/>
                                <w:lang w:val="en"/>
                              </w:rPr>
                              <w:t>SDGs</w:t>
                            </w:r>
                            <w:r>
                              <w:rPr>
                                <w:color w:val="222222"/>
                                <w:lang w:val="en"/>
                              </w:rPr>
                              <w:t xml:space="preserve"> provide a global roadma</w:t>
                            </w:r>
                            <w:r w:rsidR="00B85BAD">
                              <w:rPr>
                                <w:color w:val="222222"/>
                                <w:lang w:val="en"/>
                              </w:rPr>
                              <w:t>p for a better future for all</w:t>
                            </w:r>
                            <w:r w:rsidR="003D501B">
                              <w:rPr>
                                <w:color w:val="222222"/>
                                <w:lang w:val="en"/>
                              </w:rPr>
                              <w:t>.</w:t>
                            </w:r>
                            <w:r w:rsidR="00E9398F">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 xml:space="preserve">this project can contribute to solving challenges and/or shed light on important issues related to one or more of the </w:t>
                            </w:r>
                            <w:r w:rsidR="003D501B">
                              <w:rPr>
                                <w:color w:val="222222"/>
                                <w:lang w:val="en"/>
                              </w:rPr>
                              <w:t>SDGs</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406.25pt;margin-top:46.9pt;width:45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36EA21CA" w:rsidR="00BD7031" w:rsidRPr="00BD7031" w:rsidRDefault="00BD7031" w:rsidP="002D57A8">
                      <w:pPr>
                        <w:rPr>
                          <w:color w:val="auto"/>
                          <w:lang w:val="en-US"/>
                        </w:rPr>
                      </w:pPr>
                      <w:r>
                        <w:rPr>
                          <w:color w:val="222222"/>
                          <w:lang w:val="en"/>
                        </w:rPr>
                        <w:t xml:space="preserve">The 17 </w:t>
                      </w:r>
                      <w:r w:rsidR="003D501B">
                        <w:rPr>
                          <w:color w:val="222222"/>
                          <w:lang w:val="en"/>
                        </w:rPr>
                        <w:t>SDGs</w:t>
                      </w:r>
                      <w:r>
                        <w:rPr>
                          <w:color w:val="222222"/>
                          <w:lang w:val="en"/>
                        </w:rPr>
                        <w:t xml:space="preserve"> provide a global roadma</w:t>
                      </w:r>
                      <w:r w:rsidR="00B85BAD">
                        <w:rPr>
                          <w:color w:val="222222"/>
                          <w:lang w:val="en"/>
                        </w:rPr>
                        <w:t>p for a better future for all</w:t>
                      </w:r>
                      <w:r w:rsidR="003D501B">
                        <w:rPr>
                          <w:color w:val="222222"/>
                          <w:lang w:val="en"/>
                        </w:rPr>
                        <w:t>.</w:t>
                      </w:r>
                      <w:r w:rsidR="00E9398F">
                        <w:rPr>
                          <w:color w:val="222222"/>
                          <w:lang w:val="en"/>
                        </w:rPr>
                        <w:t xml:space="preserve"> </w:t>
                      </w:r>
                      <w:r w:rsidR="00141B83">
                        <w:rPr>
                          <w:color w:val="222222"/>
                          <w:lang w:val="en"/>
                        </w:rPr>
                        <w:t>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 xml:space="preserve">this project can contribute to solving challenges and/or shed light on important issues related to one or more of the </w:t>
                      </w:r>
                      <w:r w:rsidR="003D501B">
                        <w:rPr>
                          <w:color w:val="222222"/>
                          <w:lang w:val="en"/>
                        </w:rPr>
                        <w:t>SDGs</w:t>
                      </w:r>
                      <w:r>
                        <w:rPr>
                          <w:lang w:val="en-US"/>
                        </w:rPr>
                        <w:t>.</w:t>
                      </w:r>
                    </w:p>
                  </w:txbxContent>
                </v:textbox>
                <w10:wrap type="square" anchorx="margin"/>
              </v:shape>
            </w:pict>
          </mc:Fallback>
        </mc:AlternateContent>
      </w:r>
      <w:r w:rsidR="00610B50" w:rsidRPr="00FE37C8">
        <w:rPr>
          <w:lang w:val="en-GB"/>
        </w:rPr>
        <w:t xml:space="preserve">Describe how the stakeholders/users are involved in the dissemination and </w:t>
      </w:r>
      <w:r w:rsidR="0087276A" w:rsidRPr="00FE37C8">
        <w:rPr>
          <w:lang w:val="en-GB"/>
        </w:rPr>
        <w:t xml:space="preserve">utilisation </w:t>
      </w:r>
      <w:r w:rsidR="00610B50" w:rsidRPr="00FE37C8">
        <w:rPr>
          <w:lang w:val="en-GB"/>
        </w:rPr>
        <w:t>of the project results.</w: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lastRenderedPageBreak/>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in the the project. Please include the following table:</w:t>
      </w:r>
    </w:p>
    <w:p w14:paraId="0EF4EDBF" w14:textId="77777777" w:rsidR="00C81DA0" w:rsidRDefault="00C81DA0" w:rsidP="00C81DA0">
      <w:pPr>
        <w:pStyle w:val="Listeavsnitt"/>
        <w:rPr>
          <w:color w:val="auto"/>
          <w:lang w:val="en-GB"/>
        </w:rPr>
      </w:pPr>
    </w:p>
    <w:p w14:paraId="070AC21D" w14:textId="3A0E86F5" w:rsidR="00393DA1"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D53F14" w:rsidRPr="00EC20A2">
        <w:rPr>
          <w:i/>
          <w:iCs/>
          <w:color w:val="auto"/>
          <w:sz w:val="20"/>
          <w:szCs w:val="20"/>
          <w:lang w:val="en-GB"/>
        </w:rPr>
        <w:t>Cash-contribution from industry partners and corresponding RCN funding</w:t>
      </w:r>
    </w:p>
    <w:tbl>
      <w:tblPr>
        <w:tblStyle w:val="Tabellrutenett"/>
        <w:tblW w:w="0" w:type="auto"/>
        <w:tblInd w:w="704" w:type="dxa"/>
        <w:tblLook w:val="04A0" w:firstRow="1" w:lastRow="0" w:firstColumn="1" w:lastColumn="0" w:noHBand="0" w:noVBand="1"/>
      </w:tblPr>
      <w:tblGrid>
        <w:gridCol w:w="6804"/>
        <w:gridCol w:w="2121"/>
      </w:tblGrid>
      <w:tr w:rsidR="00B85C69" w:rsidRPr="00690DB9" w14:paraId="0E89EF63" w14:textId="77777777" w:rsidTr="009504D8">
        <w:tc>
          <w:tcPr>
            <w:tcW w:w="6804" w:type="dxa"/>
            <w:vAlign w:val="bottom"/>
          </w:tcPr>
          <w:p w14:paraId="695BBE9B" w14:textId="77777777" w:rsidR="00B85C69" w:rsidRPr="005108ED" w:rsidRDefault="00B85C69" w:rsidP="009504D8">
            <w:pPr>
              <w:spacing w:after="0"/>
              <w:rPr>
                <w:color w:val="auto"/>
                <w:sz w:val="20"/>
                <w:szCs w:val="20"/>
                <w:lang w:val="en-US"/>
              </w:rPr>
            </w:pPr>
            <w:r>
              <w:rPr>
                <w:color w:val="auto"/>
                <w:sz w:val="20"/>
                <w:szCs w:val="20"/>
                <w:lang w:val="en-GB"/>
              </w:rPr>
              <w:t xml:space="preserve">Norwegian partners from the industry sector </w:t>
            </w:r>
          </w:p>
        </w:tc>
        <w:tc>
          <w:tcPr>
            <w:tcW w:w="2121" w:type="dxa"/>
          </w:tcPr>
          <w:p w14:paraId="7FAC42C1" w14:textId="77777777" w:rsidR="00B85C69" w:rsidRDefault="00B85C69" w:rsidP="009504D8">
            <w:pPr>
              <w:spacing w:after="0"/>
              <w:rPr>
                <w:color w:val="auto"/>
                <w:sz w:val="20"/>
                <w:szCs w:val="20"/>
                <w:lang w:val="en-GB"/>
              </w:rPr>
            </w:pPr>
            <w:r>
              <w:rPr>
                <w:color w:val="auto"/>
                <w:sz w:val="20"/>
                <w:szCs w:val="20"/>
                <w:lang w:val="en-GB"/>
              </w:rPr>
              <w:t>Funding (NOK) – the stated amounts must be confirmed in the Letters of intent</w:t>
            </w:r>
          </w:p>
        </w:tc>
      </w:tr>
      <w:tr w:rsidR="00B85C69" w:rsidRPr="00690DB9" w14:paraId="2739B97A" w14:textId="77777777" w:rsidTr="009504D8">
        <w:tc>
          <w:tcPr>
            <w:tcW w:w="6804" w:type="dxa"/>
          </w:tcPr>
          <w:p w14:paraId="5CB15373" w14:textId="77777777" w:rsidR="00B85C69" w:rsidRDefault="00B85C69" w:rsidP="009504D8">
            <w:pPr>
              <w:spacing w:after="0"/>
              <w:rPr>
                <w:color w:val="auto"/>
                <w:sz w:val="20"/>
                <w:szCs w:val="20"/>
                <w:lang w:val="en-GB"/>
              </w:rPr>
            </w:pPr>
            <w:r>
              <w:rPr>
                <w:color w:val="auto"/>
                <w:sz w:val="20"/>
                <w:szCs w:val="20"/>
                <w:lang w:val="en-GB"/>
              </w:rPr>
              <w:t>Total cash contribution from Norwegian industry partners</w:t>
            </w:r>
          </w:p>
          <w:p w14:paraId="19DB3C3F" w14:textId="77777777" w:rsidR="00B85C69" w:rsidRDefault="00B85C69" w:rsidP="009504D8">
            <w:pPr>
              <w:spacing w:after="0"/>
              <w:rPr>
                <w:color w:val="auto"/>
                <w:sz w:val="20"/>
                <w:szCs w:val="20"/>
                <w:lang w:val="en-GB"/>
              </w:rPr>
            </w:pPr>
            <w:r w:rsidRPr="000412A0">
              <w:rPr>
                <w:color w:val="00B050"/>
                <w:sz w:val="20"/>
                <w:szCs w:val="20"/>
                <w:lang w:val="en-GB"/>
              </w:rPr>
              <w:t>(</w:t>
            </w:r>
            <w:r>
              <w:rPr>
                <w:color w:val="00B050"/>
                <w:sz w:val="20"/>
                <w:szCs w:val="20"/>
                <w:lang w:val="en-GB"/>
              </w:rPr>
              <w:t>Name all i</w:t>
            </w:r>
            <w:r w:rsidRPr="000412A0">
              <w:rPr>
                <w:color w:val="00B050"/>
                <w:sz w:val="20"/>
                <w:szCs w:val="20"/>
                <w:lang w:val="en-GB"/>
              </w:rPr>
              <w:t>ndustry partner</w:t>
            </w:r>
            <w:r>
              <w:rPr>
                <w:color w:val="00B050"/>
                <w:sz w:val="20"/>
                <w:szCs w:val="20"/>
                <w:lang w:val="en-GB"/>
              </w:rPr>
              <w:t xml:space="preserve">s with cash) </w:t>
            </w:r>
          </w:p>
        </w:tc>
        <w:tc>
          <w:tcPr>
            <w:tcW w:w="2121" w:type="dxa"/>
          </w:tcPr>
          <w:p w14:paraId="0AA2EBB8" w14:textId="77777777" w:rsidR="00B85C69" w:rsidRPr="00AA0C75" w:rsidRDefault="00B85C69" w:rsidP="009504D8">
            <w:pPr>
              <w:spacing w:after="0"/>
              <w:rPr>
                <w:color w:val="auto"/>
                <w:sz w:val="20"/>
                <w:szCs w:val="20"/>
                <w:lang w:val="en-GB"/>
              </w:rPr>
            </w:pPr>
          </w:p>
        </w:tc>
      </w:tr>
      <w:tr w:rsidR="00B85C69" w:rsidRPr="00690DB9" w14:paraId="353BCCE6" w14:textId="77777777" w:rsidTr="009504D8">
        <w:tc>
          <w:tcPr>
            <w:tcW w:w="6804" w:type="dxa"/>
          </w:tcPr>
          <w:p w14:paraId="6C8D49AB" w14:textId="77777777" w:rsidR="00B85C69" w:rsidRPr="00AA0C75" w:rsidRDefault="00B85C69" w:rsidP="009504D8">
            <w:pPr>
              <w:spacing w:after="0"/>
              <w:rPr>
                <w:color w:val="auto"/>
                <w:sz w:val="20"/>
                <w:szCs w:val="20"/>
                <w:lang w:val="en-GB"/>
              </w:rPr>
            </w:pPr>
            <w:r>
              <w:rPr>
                <w:color w:val="auto"/>
                <w:sz w:val="20"/>
                <w:szCs w:val="20"/>
                <w:lang w:val="en-GB"/>
              </w:rPr>
              <w:t>Funding applied from RCN (max four times the total cash contribution above)</w:t>
            </w:r>
          </w:p>
        </w:tc>
        <w:tc>
          <w:tcPr>
            <w:tcW w:w="2121" w:type="dxa"/>
          </w:tcPr>
          <w:p w14:paraId="035028D9" w14:textId="77777777" w:rsidR="00B85C69" w:rsidRPr="00AA0C75" w:rsidRDefault="00B85C69" w:rsidP="009504D8">
            <w:pPr>
              <w:spacing w:after="0"/>
              <w:rPr>
                <w:color w:val="auto"/>
                <w:sz w:val="20"/>
                <w:szCs w:val="20"/>
                <w:lang w:val="en-GB"/>
              </w:rPr>
            </w:pPr>
          </w:p>
        </w:tc>
      </w:tr>
      <w:tr w:rsidR="00B85C69" w:rsidRPr="001844D8" w14:paraId="7139CF81" w14:textId="77777777" w:rsidTr="009504D8">
        <w:tc>
          <w:tcPr>
            <w:tcW w:w="6804" w:type="dxa"/>
          </w:tcPr>
          <w:p w14:paraId="523052A5" w14:textId="77777777" w:rsidR="00B85C69" w:rsidRDefault="00B85C69" w:rsidP="009504D8">
            <w:pPr>
              <w:spacing w:after="0"/>
              <w:rPr>
                <w:color w:val="auto"/>
                <w:sz w:val="20"/>
                <w:szCs w:val="20"/>
                <w:lang w:val="en-GB"/>
              </w:rPr>
            </w:pPr>
            <w:r>
              <w:rPr>
                <w:color w:val="auto"/>
                <w:sz w:val="20"/>
                <w:szCs w:val="20"/>
                <w:lang w:val="en-GB"/>
              </w:rPr>
              <w:t>Total funding</w:t>
            </w:r>
          </w:p>
        </w:tc>
        <w:tc>
          <w:tcPr>
            <w:tcW w:w="2121" w:type="dxa"/>
          </w:tcPr>
          <w:p w14:paraId="22DF728A" w14:textId="77777777" w:rsidR="00B85C69" w:rsidRPr="00AA0C75" w:rsidRDefault="00B85C69" w:rsidP="009504D8">
            <w:pPr>
              <w:spacing w:after="0"/>
              <w:rPr>
                <w:color w:val="auto"/>
                <w:sz w:val="20"/>
                <w:szCs w:val="20"/>
                <w:lang w:val="en-GB"/>
              </w:rPr>
            </w:pPr>
          </w:p>
        </w:tc>
      </w:tr>
    </w:tbl>
    <w:p w14:paraId="7CFEDB88" w14:textId="77777777" w:rsidR="00C81DA0" w:rsidRPr="00C81DA0" w:rsidRDefault="00C81DA0" w:rsidP="00C81DA0">
      <w:pPr>
        <w:pStyle w:val="Listeavsnitt"/>
        <w:rPr>
          <w:lang w:val="en-GB"/>
        </w:rPr>
      </w:pPr>
    </w:p>
    <w:p w14:paraId="1BA68BEE" w14:textId="74BC75C4"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footerReference w:type="default" r:id="rId13"/>
      <w:headerReference w:type="first" r:id="rId14"/>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9CDC1" w14:textId="77777777" w:rsidR="00CC4839" w:rsidRDefault="00CC4839" w:rsidP="000D14F6">
      <w:pPr>
        <w:spacing w:after="0" w:line="240" w:lineRule="auto"/>
      </w:pPr>
      <w:r>
        <w:separator/>
      </w:r>
    </w:p>
  </w:endnote>
  <w:endnote w:type="continuationSeparator" w:id="0">
    <w:p w14:paraId="0E91BFE9" w14:textId="77777777" w:rsidR="00CC4839" w:rsidRDefault="00CC4839" w:rsidP="000D14F6">
      <w:pPr>
        <w:spacing w:after="0" w:line="240" w:lineRule="auto"/>
      </w:pPr>
      <w:r>
        <w:continuationSeparator/>
      </w:r>
    </w:p>
  </w:endnote>
  <w:endnote w:type="continuationNotice" w:id="1">
    <w:p w14:paraId="184C738C" w14:textId="77777777" w:rsidR="00CC4839" w:rsidRDefault="00CC4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76F0C" w14:textId="77777777" w:rsidR="00CC4839" w:rsidRDefault="00CC4839" w:rsidP="000D14F6">
      <w:pPr>
        <w:spacing w:after="0" w:line="240" w:lineRule="auto"/>
      </w:pPr>
      <w:r>
        <w:separator/>
      </w:r>
    </w:p>
  </w:footnote>
  <w:footnote w:type="continuationSeparator" w:id="0">
    <w:p w14:paraId="41495E53" w14:textId="77777777" w:rsidR="00CC4839" w:rsidRDefault="00CC4839" w:rsidP="000D14F6">
      <w:pPr>
        <w:spacing w:after="0" w:line="240" w:lineRule="auto"/>
      </w:pPr>
      <w:r>
        <w:continuationSeparator/>
      </w:r>
    </w:p>
  </w:footnote>
  <w:footnote w:type="continuationNotice" w:id="1">
    <w:p w14:paraId="4192A7F5" w14:textId="77777777" w:rsidR="00CC4839" w:rsidRDefault="00CC4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38E4A" w14:textId="56A27005" w:rsidR="00085326" w:rsidRPr="00085326" w:rsidRDefault="00085326">
    <w:pPr>
      <w:pStyle w:val="Topptekst"/>
      <w:rPr>
        <w:lang w:val="en-US"/>
      </w:rPr>
    </w:pPr>
    <w:r>
      <w:tab/>
    </w:r>
    <w:r>
      <w:tab/>
    </w:r>
    <w:bookmarkStart w:id="2" w:name="_Hlk51567216"/>
    <w:bookmarkStart w:id="3" w:name="_Hlk51567217"/>
    <w:r w:rsidRPr="00085326">
      <w:rPr>
        <w:lang w:val="en-US"/>
      </w:rPr>
      <w:t>KSP</w:t>
    </w:r>
    <w:r w:rsidR="00EE1B56">
      <w:rPr>
        <w:lang w:val="en-US"/>
      </w:rPr>
      <w:t>K</w:t>
    </w:r>
    <w:r w:rsidR="00C17322">
      <w:rPr>
        <w:lang w:val="en-US"/>
      </w:rPr>
      <w:t>2</w:t>
    </w:r>
    <w:r w:rsidR="00C372A5">
      <w:rPr>
        <w:lang w:val="en-US"/>
      </w:rPr>
      <w:t>5</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0753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A0063"/>
    <w:rsid w:val="000B2E59"/>
    <w:rsid w:val="000B4FDB"/>
    <w:rsid w:val="000C313C"/>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631B9"/>
    <w:rsid w:val="00172035"/>
    <w:rsid w:val="0017208A"/>
    <w:rsid w:val="00173BE1"/>
    <w:rsid w:val="001746F0"/>
    <w:rsid w:val="00177EE5"/>
    <w:rsid w:val="00183E8C"/>
    <w:rsid w:val="00190496"/>
    <w:rsid w:val="001928ED"/>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248E9"/>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D501B"/>
    <w:rsid w:val="003F4994"/>
    <w:rsid w:val="00400383"/>
    <w:rsid w:val="00407CDF"/>
    <w:rsid w:val="00407E93"/>
    <w:rsid w:val="00413816"/>
    <w:rsid w:val="0041564A"/>
    <w:rsid w:val="004246D6"/>
    <w:rsid w:val="00431196"/>
    <w:rsid w:val="00436A13"/>
    <w:rsid w:val="0044203A"/>
    <w:rsid w:val="0045202D"/>
    <w:rsid w:val="004536DD"/>
    <w:rsid w:val="00475AA0"/>
    <w:rsid w:val="00487926"/>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74F28"/>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7098F"/>
    <w:rsid w:val="0078302B"/>
    <w:rsid w:val="0079171B"/>
    <w:rsid w:val="00792D4F"/>
    <w:rsid w:val="007B55F0"/>
    <w:rsid w:val="007B7114"/>
    <w:rsid w:val="007C19F2"/>
    <w:rsid w:val="007C53CD"/>
    <w:rsid w:val="007C5B16"/>
    <w:rsid w:val="007C65AB"/>
    <w:rsid w:val="007D599F"/>
    <w:rsid w:val="007D5D6C"/>
    <w:rsid w:val="007D5FE5"/>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04A3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092"/>
    <w:rsid w:val="009D489F"/>
    <w:rsid w:val="009E3C54"/>
    <w:rsid w:val="009E4EF0"/>
    <w:rsid w:val="009E53DC"/>
    <w:rsid w:val="00A106D6"/>
    <w:rsid w:val="00A13674"/>
    <w:rsid w:val="00A1607C"/>
    <w:rsid w:val="00A23ED9"/>
    <w:rsid w:val="00A27AAF"/>
    <w:rsid w:val="00A37826"/>
    <w:rsid w:val="00A4221F"/>
    <w:rsid w:val="00A54179"/>
    <w:rsid w:val="00A67477"/>
    <w:rsid w:val="00A735D0"/>
    <w:rsid w:val="00A75B28"/>
    <w:rsid w:val="00A819D5"/>
    <w:rsid w:val="00A823DE"/>
    <w:rsid w:val="00A86DC1"/>
    <w:rsid w:val="00A922C9"/>
    <w:rsid w:val="00AA0C75"/>
    <w:rsid w:val="00AB0533"/>
    <w:rsid w:val="00AB324F"/>
    <w:rsid w:val="00AD53A6"/>
    <w:rsid w:val="00AD5DCF"/>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5C69"/>
    <w:rsid w:val="00B8676D"/>
    <w:rsid w:val="00B87D1D"/>
    <w:rsid w:val="00B9797D"/>
    <w:rsid w:val="00BA13C6"/>
    <w:rsid w:val="00BA14FA"/>
    <w:rsid w:val="00BB18D9"/>
    <w:rsid w:val="00BD17FF"/>
    <w:rsid w:val="00BD5F76"/>
    <w:rsid w:val="00BD7031"/>
    <w:rsid w:val="00BE6688"/>
    <w:rsid w:val="00BE74A2"/>
    <w:rsid w:val="00BF5C37"/>
    <w:rsid w:val="00C17322"/>
    <w:rsid w:val="00C372A5"/>
    <w:rsid w:val="00C432AA"/>
    <w:rsid w:val="00C47181"/>
    <w:rsid w:val="00C60E55"/>
    <w:rsid w:val="00C6212C"/>
    <w:rsid w:val="00C63C78"/>
    <w:rsid w:val="00C701A4"/>
    <w:rsid w:val="00C75515"/>
    <w:rsid w:val="00C81DA0"/>
    <w:rsid w:val="00C83D8D"/>
    <w:rsid w:val="00C9083C"/>
    <w:rsid w:val="00C94B6B"/>
    <w:rsid w:val="00CA063D"/>
    <w:rsid w:val="00CA6770"/>
    <w:rsid w:val="00CC367F"/>
    <w:rsid w:val="00CC4839"/>
    <w:rsid w:val="00CD330A"/>
    <w:rsid w:val="00CE0235"/>
    <w:rsid w:val="00CE5D4A"/>
    <w:rsid w:val="00D15C9B"/>
    <w:rsid w:val="00D16AC2"/>
    <w:rsid w:val="00D21FE8"/>
    <w:rsid w:val="00D3110B"/>
    <w:rsid w:val="00D3351F"/>
    <w:rsid w:val="00D34C12"/>
    <w:rsid w:val="00D43CA5"/>
    <w:rsid w:val="00D514EC"/>
    <w:rsid w:val="00D53F14"/>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1B56"/>
    <w:rsid w:val="00EE792E"/>
    <w:rsid w:val="00EF5ACA"/>
    <w:rsid w:val="00F00D5A"/>
    <w:rsid w:val="00F00F08"/>
    <w:rsid w:val="00F02E0D"/>
    <w:rsid w:val="00F046A8"/>
    <w:rsid w:val="00F04BF9"/>
    <w:rsid w:val="00F2695E"/>
    <w:rsid w:val="00F316DE"/>
    <w:rsid w:val="00F442C0"/>
    <w:rsid w:val="00F446B5"/>
    <w:rsid w:val="00F459A8"/>
    <w:rsid w:val="00F45C4C"/>
    <w:rsid w:val="00F52AFB"/>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2504"/>
    <w:rsid w:val="00FE37C8"/>
    <w:rsid w:val="00FF1409"/>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79815-896A-4812-BBFC-1B0D367A2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4.xml><?xml version="1.0" encoding="utf-8"?>
<ds:datastoreItem xmlns:ds="http://schemas.openxmlformats.org/officeDocument/2006/customXml" ds:itemID="{08578130-6C55-41F1-96EF-9B71710E6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1129</Words>
  <Characters>5988</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7103</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Mads A. Skjelstad</cp:lastModifiedBy>
  <cp:revision>10</cp:revision>
  <cp:lastPrinted>2019-01-14T21:52:00Z</cp:lastPrinted>
  <dcterms:created xsi:type="dcterms:W3CDTF">2024-12-13T12:32:00Z</dcterms:created>
  <dcterms:modified xsi:type="dcterms:W3CDTF">2024-12-13T12:40:00Z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